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DA6AF" w14:textId="77777777" w:rsidR="00C763C3" w:rsidRPr="000C4F1E" w:rsidRDefault="00C763C3">
      <w:pPr>
        <w:pStyle w:val="Body"/>
        <w:rPr>
          <w:rFonts w:ascii="Palatino Linotype" w:hAnsi="Palatino Linotype"/>
        </w:rPr>
      </w:pPr>
    </w:p>
    <w:tbl>
      <w:tblPr>
        <w:tblW w:w="104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82"/>
        <w:gridCol w:w="1553"/>
        <w:gridCol w:w="3595"/>
      </w:tblGrid>
      <w:tr w:rsidR="00C763C3" w:rsidRPr="000C4F1E" w14:paraId="4F0CF1BB" w14:textId="77777777" w:rsidTr="005071C1">
        <w:trPr>
          <w:trHeight w:val="5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80" w:type="dxa"/>
              <w:left w:w="80" w:type="dxa"/>
              <w:bottom w:w="80" w:type="dxa"/>
              <w:right w:w="80" w:type="dxa"/>
            </w:tcMar>
          </w:tcPr>
          <w:p w14:paraId="117BA245" w14:textId="76CAA045" w:rsidR="00C763C3" w:rsidRPr="00BA58E7" w:rsidRDefault="00E50EB4" w:rsidP="006F26D5">
            <w:pPr>
              <w:pStyle w:val="Body"/>
              <w:jc w:val="center"/>
              <w:rPr>
                <w:rFonts w:ascii="Palatino Linotype" w:hAnsi="Palatino Linotype" w:cs="Times New Roman"/>
                <w:b/>
                <w:bCs/>
                <w:sz w:val="36"/>
                <w:szCs w:val="36"/>
              </w:rPr>
            </w:pPr>
            <w:r w:rsidRPr="00BA58E7">
              <w:rPr>
                <w:rStyle w:val="PageNumber"/>
                <w:b/>
                <w:color w:val="auto"/>
                <w:sz w:val="36"/>
                <w:szCs w:val="36"/>
              </w:rPr>
              <w:t>Grade 6 (Heritage and Identity) Place-based Learning Lesson Plan</w:t>
            </w:r>
          </w:p>
        </w:tc>
      </w:tr>
      <w:tr w:rsidR="00C763C3" w:rsidRPr="000C4F1E" w14:paraId="76CC69C4" w14:textId="77777777">
        <w:trPr>
          <w:trHeight w:val="39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83329" w14:textId="4AA00F70" w:rsidR="00BC4E5C" w:rsidRPr="00235EF1" w:rsidRDefault="00BC4E5C" w:rsidP="005071C1">
            <w:pPr>
              <w:pStyle w:val="Body"/>
              <w:rPr>
                <w:rStyle w:val="PageNumber"/>
                <w:rFonts w:ascii="Palatino Linotype" w:hAnsi="Palatino Linotype" w:cs="Times New Roman"/>
                <w:b/>
              </w:rPr>
            </w:pPr>
            <w:r w:rsidRPr="00235EF1">
              <w:rPr>
                <w:rStyle w:val="PageNumber"/>
                <w:rFonts w:ascii="Palatino Linotype" w:hAnsi="Palatino Linotype" w:cs="Times New Roman"/>
                <w:b/>
              </w:rPr>
              <w:t>TC Name:</w:t>
            </w:r>
            <w:r w:rsidR="009633E7" w:rsidRPr="00235EF1">
              <w:rPr>
                <w:rStyle w:val="PageNumber"/>
                <w:rFonts w:ascii="Palatino Linotype" w:hAnsi="Palatino Linotype" w:cs="Times New Roman"/>
                <w:b/>
              </w:rPr>
              <w:t xml:space="preserve"> </w:t>
            </w:r>
            <w:r w:rsidR="00D776A1">
              <w:rPr>
                <w:rStyle w:val="PageNumber"/>
                <w:rFonts w:ascii="Palatino Linotype" w:hAnsi="Palatino Linotype" w:cs="Times New Roman"/>
              </w:rPr>
              <w:t>Emily Wright</w:t>
            </w:r>
            <w:bookmarkStart w:id="0" w:name="_GoBack"/>
            <w:bookmarkEnd w:id="0"/>
          </w:p>
          <w:p w14:paraId="3275F4DC" w14:textId="77777777" w:rsidR="00925046" w:rsidRPr="00235EF1" w:rsidRDefault="00925046" w:rsidP="005071C1">
            <w:pPr>
              <w:pStyle w:val="Body"/>
              <w:rPr>
                <w:rStyle w:val="PageNumber"/>
                <w:rFonts w:ascii="Palatino Linotype" w:hAnsi="Palatino Linotype" w:cs="Times New Roman"/>
                <w:b/>
              </w:rPr>
            </w:pPr>
          </w:p>
          <w:p w14:paraId="5D14B2EA" w14:textId="30820F85" w:rsidR="00925046" w:rsidRPr="00235EF1" w:rsidRDefault="00925046" w:rsidP="005071C1">
            <w:pPr>
              <w:pStyle w:val="Body"/>
              <w:rPr>
                <w:rStyle w:val="PageNumber"/>
                <w:rFonts w:ascii="Palatino Linotype" w:hAnsi="Palatino Linotype" w:cs="Times New Roman"/>
                <w:b/>
              </w:rPr>
            </w:pPr>
            <w:r w:rsidRPr="00235EF1">
              <w:rPr>
                <w:rStyle w:val="PageNumber"/>
                <w:rFonts w:ascii="Palatino Linotype" w:hAnsi="Palatino Linotype" w:cs="Times New Roman"/>
                <w:b/>
              </w:rPr>
              <w:t>Grade and Strand</w:t>
            </w:r>
            <w:r w:rsidR="000C4F1E" w:rsidRPr="00235EF1">
              <w:rPr>
                <w:rStyle w:val="PageNumber"/>
                <w:rFonts w:ascii="Palatino Linotype" w:hAnsi="Palatino Linotype" w:cs="Times New Roman"/>
                <w:b/>
              </w:rPr>
              <w:t>:</w:t>
            </w:r>
            <w:r w:rsidR="009633E7" w:rsidRPr="00235EF1">
              <w:rPr>
                <w:rStyle w:val="PageNumber"/>
                <w:rFonts w:ascii="Palatino Linotype" w:hAnsi="Palatino Linotype" w:cs="Times New Roman"/>
                <w:b/>
              </w:rPr>
              <w:t xml:space="preserve"> </w:t>
            </w:r>
            <w:r w:rsidR="009633E7" w:rsidRPr="00235EF1">
              <w:rPr>
                <w:rStyle w:val="PageNumber"/>
                <w:rFonts w:ascii="Palatino Linotype" w:hAnsi="Palatino Linotype" w:cs="Times New Roman"/>
              </w:rPr>
              <w:t>Grade 6 – Heritage and Identity: Communities in Canada, Past and Present</w:t>
            </w:r>
            <w:r w:rsidR="009633E7" w:rsidRPr="00235EF1">
              <w:rPr>
                <w:rStyle w:val="PageNumber"/>
                <w:rFonts w:ascii="Palatino Linotype" w:hAnsi="Palatino Linotype" w:cs="Times New Roman"/>
                <w:b/>
              </w:rPr>
              <w:t xml:space="preserve"> </w:t>
            </w:r>
          </w:p>
          <w:p w14:paraId="6A7ED812" w14:textId="77777777" w:rsidR="0037467D" w:rsidRPr="00235EF1" w:rsidRDefault="0037467D" w:rsidP="005071C1">
            <w:pPr>
              <w:pStyle w:val="Body"/>
              <w:rPr>
                <w:rStyle w:val="PageNumber"/>
                <w:rFonts w:ascii="Palatino Linotype" w:hAnsi="Palatino Linotype" w:cs="Times New Roman"/>
                <w:b/>
              </w:rPr>
            </w:pPr>
          </w:p>
          <w:p w14:paraId="6EBDB6E9" w14:textId="4621E166" w:rsidR="00C763C3" w:rsidRPr="000C4F1E" w:rsidRDefault="00213579" w:rsidP="005071C1">
            <w:pPr>
              <w:pStyle w:val="Body"/>
              <w:rPr>
                <w:rStyle w:val="PageNumber"/>
                <w:rFonts w:ascii="Palatino Linotype" w:hAnsi="Palatino Linotype" w:cs="Times New Roman"/>
                <w:b/>
              </w:rPr>
            </w:pPr>
            <w:r w:rsidRPr="00235EF1">
              <w:rPr>
                <w:rStyle w:val="PageNumber"/>
                <w:rFonts w:ascii="Palatino Linotype" w:hAnsi="Palatino Linotype" w:cs="Times New Roman"/>
                <w:b/>
              </w:rPr>
              <w:t xml:space="preserve">Lesson Topic and </w:t>
            </w:r>
            <w:r w:rsidR="00403D7B" w:rsidRPr="00235EF1">
              <w:rPr>
                <w:rStyle w:val="PageNumber"/>
                <w:rFonts w:ascii="Palatino Linotype" w:hAnsi="Palatino Linotype" w:cs="Times New Roman"/>
                <w:b/>
              </w:rPr>
              <w:t>Critical Inquiry</w:t>
            </w:r>
            <w:r w:rsidRPr="00235EF1">
              <w:rPr>
                <w:rStyle w:val="PageNumber"/>
                <w:rFonts w:ascii="Palatino Linotype" w:hAnsi="Palatino Linotype" w:cs="Times New Roman"/>
                <w:b/>
              </w:rPr>
              <w:t>:</w:t>
            </w:r>
            <w:r w:rsidR="009633E7" w:rsidRPr="00235EF1">
              <w:rPr>
                <w:rStyle w:val="PageNumber"/>
                <w:rFonts w:ascii="Palatino Linotype" w:hAnsi="Palatino Linotype" w:cs="Times New Roman"/>
                <w:b/>
              </w:rPr>
              <w:t xml:space="preserve"> </w:t>
            </w:r>
            <w:r w:rsidR="009633E7" w:rsidRPr="00235EF1">
              <w:rPr>
                <w:rStyle w:val="PageNumber"/>
                <w:rFonts w:ascii="Palatino Linotype" w:hAnsi="Palatino Linotype" w:cs="Times New Roman"/>
              </w:rPr>
              <w:t>Place-based Learning at Kortright Center and investigating Indigenous ways of life pre</w:t>
            </w:r>
            <w:r w:rsidR="00726578" w:rsidRPr="00235EF1">
              <w:rPr>
                <w:rStyle w:val="PageNumber"/>
                <w:rFonts w:ascii="Palatino Linotype" w:hAnsi="Palatino Linotype" w:cs="Times New Roman"/>
              </w:rPr>
              <w:t>-contact / settlement</w:t>
            </w:r>
            <w:r w:rsidR="00A21D6F">
              <w:rPr>
                <w:rStyle w:val="PageNumber"/>
                <w:rFonts w:ascii="Palatino Linotype" w:hAnsi="Palatino Linotype" w:cs="Times New Roman"/>
              </w:rPr>
              <w:t xml:space="preserve">. Investigating the impact of settlement. </w:t>
            </w:r>
          </w:p>
          <w:p w14:paraId="3EA26368" w14:textId="089A340A" w:rsidR="00213579" w:rsidRPr="000C4F1E" w:rsidRDefault="00925046" w:rsidP="005071C1">
            <w:pPr>
              <w:pStyle w:val="Body"/>
              <w:rPr>
                <w:rFonts w:ascii="Palatino Linotype" w:hAnsi="Palatino Linotype" w:cs="Times New Roman"/>
                <w:b/>
              </w:rPr>
            </w:pPr>
            <w:r w:rsidRPr="000C4F1E">
              <w:rPr>
                <w:rStyle w:val="PageNumber"/>
                <w:rFonts w:ascii="Palatino Linotype" w:hAnsi="Palatino Linotype" w:cs="Times New Roman"/>
                <w:b/>
              </w:rPr>
              <w:t xml:space="preserve"> </w:t>
            </w:r>
          </w:p>
        </w:tc>
      </w:tr>
      <w:tr w:rsidR="00C763C3" w:rsidRPr="000C4F1E" w14:paraId="4742E21F" w14:textId="77777777">
        <w:trPr>
          <w:trHeight w:val="62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B52D3" w14:textId="423CA759" w:rsidR="00C763C3" w:rsidRPr="00EC38FE" w:rsidRDefault="00925046" w:rsidP="00054733">
            <w:pPr>
              <w:pStyle w:val="Body"/>
              <w:rPr>
                <w:rFonts w:ascii="Palatino Linotype" w:hAnsi="Palatino Linotype" w:cs="Times New Roman"/>
                <w:b/>
                <w:u w:val="single"/>
              </w:rPr>
            </w:pPr>
            <w:r w:rsidRPr="00EC38FE">
              <w:rPr>
                <w:rFonts w:ascii="Palatino Linotype" w:hAnsi="Palatino Linotype" w:cs="Times New Roman"/>
                <w:b/>
                <w:u w:val="single"/>
              </w:rPr>
              <w:t>Lesson Description</w:t>
            </w:r>
            <w:r w:rsidR="00C64E8C" w:rsidRPr="00EC38FE">
              <w:rPr>
                <w:rFonts w:ascii="Palatino Linotype" w:hAnsi="Palatino Linotype" w:cs="Times New Roman"/>
                <w:b/>
                <w:u w:val="single"/>
              </w:rPr>
              <w:t>. Includes focus on Disciplinary Thinking Concepts and Inquiry work</w:t>
            </w:r>
          </w:p>
          <w:p w14:paraId="2BECD361" w14:textId="1AD69266" w:rsidR="00F373E7" w:rsidRDefault="00F373E7" w:rsidP="00054733">
            <w:pPr>
              <w:pStyle w:val="Body"/>
              <w:rPr>
                <w:rFonts w:ascii="Palatino Linotype" w:hAnsi="Palatino Linotype" w:cs="Times New Roman"/>
              </w:rPr>
            </w:pPr>
            <w:r>
              <w:rPr>
                <w:rFonts w:ascii="Palatino Linotype" w:hAnsi="Palatino Linotype" w:cs="Times New Roman"/>
              </w:rPr>
              <w:t xml:space="preserve">This placed-based lesson gives students the opportunity to learn more about Indigenous communities and their way of life before the arrival of settlers. Through a trip to the Kortright Center for Conservation, located in Vaughan, Ontario, students will learn about the daily life of Huron </w:t>
            </w:r>
            <w:r w:rsidR="00AB2DEF">
              <w:rPr>
                <w:rFonts w:ascii="Palatino Linotype" w:hAnsi="Palatino Linotype" w:cs="Times New Roman"/>
              </w:rPr>
              <w:t>people</w:t>
            </w:r>
            <w:r>
              <w:rPr>
                <w:rFonts w:ascii="Palatino Linotype" w:hAnsi="Palatino Linotype" w:cs="Times New Roman"/>
              </w:rPr>
              <w:t xml:space="preserve">. This trip will give students insight into the early life of Indigenous peoples in Ontario and assist them in investigating how the Indigenous community in Canada has changed over time and why these changes have occurred. The trip will consist </w:t>
            </w:r>
            <w:r w:rsidR="00650B91">
              <w:rPr>
                <w:rFonts w:ascii="Palatino Linotype" w:hAnsi="Palatino Linotype" w:cs="Times New Roman"/>
              </w:rPr>
              <w:t>of</w:t>
            </w:r>
            <w:r>
              <w:rPr>
                <w:rFonts w:ascii="Palatino Linotype" w:hAnsi="Palatino Linotype" w:cs="Times New Roman"/>
              </w:rPr>
              <w:t xml:space="preserve"> two parts: in the morning, students will explore Early Indigenous Life, and in the </w:t>
            </w:r>
            <w:r w:rsidR="00942700">
              <w:rPr>
                <w:rFonts w:ascii="Palatino Linotype" w:hAnsi="Palatino Linotype" w:cs="Times New Roman"/>
              </w:rPr>
              <w:t>afternoon, students</w:t>
            </w:r>
            <w:r>
              <w:rPr>
                <w:rFonts w:ascii="Palatino Linotype" w:hAnsi="Palatino Linotype" w:cs="Times New Roman"/>
              </w:rPr>
              <w:t xml:space="preserve"> will participate in an </w:t>
            </w:r>
            <w:r w:rsidR="00EE2405">
              <w:rPr>
                <w:rFonts w:ascii="Palatino Linotype" w:hAnsi="Palatino Linotype" w:cs="Times New Roman"/>
              </w:rPr>
              <w:t>a</w:t>
            </w:r>
            <w:r>
              <w:rPr>
                <w:rFonts w:ascii="Palatino Linotype" w:hAnsi="Palatino Linotype" w:cs="Times New Roman"/>
              </w:rPr>
              <w:t>rt-based activity</w:t>
            </w:r>
            <w:r w:rsidR="00942700">
              <w:rPr>
                <w:rFonts w:ascii="Palatino Linotype" w:hAnsi="Palatino Linotype" w:cs="Times New Roman"/>
              </w:rPr>
              <w:t xml:space="preserve"> which will allow them to further connect to the land and nature</w:t>
            </w:r>
            <w:r>
              <w:rPr>
                <w:rFonts w:ascii="Palatino Linotype" w:hAnsi="Palatino Linotype" w:cs="Times New Roman"/>
              </w:rPr>
              <w:t xml:space="preserve">. </w:t>
            </w:r>
            <w:r w:rsidR="00CF4E62">
              <w:rPr>
                <w:rFonts w:ascii="Palatino Linotype" w:hAnsi="Palatino Linotype" w:cs="Times New Roman"/>
              </w:rPr>
              <w:t>It is hoped that through this trip students will inquire about the impact of settlement on Indigenous ways of life. This lesson will also assist in the development of student inquiry skills, data gathering, and making informed conclusions by examining data fro</w:t>
            </w:r>
            <w:r w:rsidR="00B44CA4">
              <w:rPr>
                <w:rFonts w:ascii="Palatino Linotype" w:hAnsi="Palatino Linotype" w:cs="Times New Roman"/>
              </w:rPr>
              <w:t>m</w:t>
            </w:r>
            <w:r w:rsidR="00CF4E62">
              <w:rPr>
                <w:rFonts w:ascii="Palatino Linotype" w:hAnsi="Palatino Linotype" w:cs="Times New Roman"/>
              </w:rPr>
              <w:t xml:space="preserve"> multiple sources. </w:t>
            </w:r>
          </w:p>
          <w:p w14:paraId="055043FF" w14:textId="734D369F" w:rsidR="00CF4E62" w:rsidRDefault="00CF4E62" w:rsidP="00054733">
            <w:pPr>
              <w:pStyle w:val="Body"/>
              <w:rPr>
                <w:rFonts w:ascii="Palatino Linotype" w:hAnsi="Palatino Linotype" w:cs="Times New Roman"/>
              </w:rPr>
            </w:pPr>
          </w:p>
          <w:p w14:paraId="36DC1F20" w14:textId="5DE23562" w:rsidR="00925046" w:rsidRDefault="00CF4E62" w:rsidP="00054733">
            <w:pPr>
              <w:pStyle w:val="Body"/>
              <w:rPr>
                <w:rFonts w:ascii="Palatino Linotype" w:hAnsi="Palatino Linotype" w:cs="Times New Roman"/>
              </w:rPr>
            </w:pPr>
            <w:r>
              <w:rPr>
                <w:rFonts w:ascii="Palatino Linotype" w:hAnsi="Palatino Linotype" w:cs="Times New Roman"/>
              </w:rPr>
              <w:t xml:space="preserve">The social studies disciplinary thinking concepts focused on in this lesson are, significance, continuity and change, interrelationships, and perspective. </w:t>
            </w:r>
          </w:p>
          <w:p w14:paraId="12A3C4CF" w14:textId="239941BB" w:rsidR="00942700" w:rsidRDefault="00942700" w:rsidP="004C3283">
            <w:pPr>
              <w:pStyle w:val="Body"/>
              <w:numPr>
                <w:ilvl w:val="0"/>
                <w:numId w:val="3"/>
              </w:numPr>
              <w:rPr>
                <w:rFonts w:ascii="Palatino Linotype" w:hAnsi="Palatino Linotype" w:cs="Times New Roman"/>
              </w:rPr>
            </w:pPr>
            <w:r>
              <w:rPr>
                <w:rFonts w:ascii="Palatino Linotype" w:hAnsi="Palatino Linotype" w:cs="Times New Roman"/>
              </w:rPr>
              <w:t>Significance</w:t>
            </w:r>
          </w:p>
          <w:p w14:paraId="497B7B33" w14:textId="0D8D3093" w:rsidR="00942700" w:rsidRDefault="009B149B" w:rsidP="004C3283">
            <w:pPr>
              <w:pStyle w:val="Body"/>
              <w:numPr>
                <w:ilvl w:val="1"/>
                <w:numId w:val="3"/>
              </w:numPr>
              <w:rPr>
                <w:rFonts w:ascii="Palatino Linotype" w:hAnsi="Palatino Linotype" w:cs="Times New Roman"/>
              </w:rPr>
            </w:pPr>
            <w:r>
              <w:rPr>
                <w:rFonts w:ascii="Palatino Linotype" w:hAnsi="Palatino Linotype" w:cs="Times New Roman"/>
              </w:rPr>
              <w:t xml:space="preserve">Through this trip students will determine the importance / impact of contact, development of traditional Indigenous land, and interrelationships between Indigenous peoples and settlers. How do we determine the importance of this land? How do we determine the importance of events which occurred between Indigenous peoples and settlers? Who are these events important for and why? Why might some people deem these events to be significant, but others may not? What were the short and long-term impacts of contact and do those impacts effect the significance of such an event? </w:t>
            </w:r>
          </w:p>
          <w:p w14:paraId="007D3467" w14:textId="1EB253E5" w:rsidR="009B149B" w:rsidRDefault="00CD58D6" w:rsidP="004C3283">
            <w:pPr>
              <w:pStyle w:val="Body"/>
              <w:numPr>
                <w:ilvl w:val="0"/>
                <w:numId w:val="3"/>
              </w:numPr>
              <w:rPr>
                <w:rFonts w:ascii="Palatino Linotype" w:hAnsi="Palatino Linotype" w:cs="Times New Roman"/>
              </w:rPr>
            </w:pPr>
            <w:r>
              <w:rPr>
                <w:rFonts w:ascii="Palatino Linotype" w:hAnsi="Palatino Linotype" w:cs="Times New Roman"/>
              </w:rPr>
              <w:t>C</w:t>
            </w:r>
            <w:r w:rsidR="00693C0E">
              <w:rPr>
                <w:rFonts w:ascii="Palatino Linotype" w:hAnsi="Palatino Linotype" w:cs="Times New Roman"/>
              </w:rPr>
              <w:t>ontinuity and Change</w:t>
            </w:r>
          </w:p>
          <w:p w14:paraId="5E4FF31C" w14:textId="797867D6" w:rsidR="009B149B" w:rsidRDefault="008D1AEC" w:rsidP="004C3283">
            <w:pPr>
              <w:pStyle w:val="Body"/>
              <w:numPr>
                <w:ilvl w:val="1"/>
                <w:numId w:val="3"/>
              </w:numPr>
              <w:rPr>
                <w:rFonts w:ascii="Palatino Linotype" w:hAnsi="Palatino Linotype" w:cs="Times New Roman"/>
              </w:rPr>
            </w:pPr>
            <w:r>
              <w:rPr>
                <w:rFonts w:ascii="Palatino Linotype" w:hAnsi="Palatino Linotype" w:cs="Times New Roman"/>
              </w:rPr>
              <w:t xml:space="preserve">Through the exploration of early Indigenous life, students </w:t>
            </w:r>
            <w:r w:rsidR="009504A2">
              <w:rPr>
                <w:rFonts w:ascii="Palatino Linotype" w:hAnsi="Palatino Linotype" w:cs="Times New Roman"/>
              </w:rPr>
              <w:t>can determine what has stayed the same and what has changed over a period of time. Students can explore continuity and change in Indigenous communities in terms of way of life, political policies, relationships with the environment, etc.</w:t>
            </w:r>
            <w:r w:rsidR="00EA0914">
              <w:rPr>
                <w:rFonts w:ascii="Palatino Linotype" w:hAnsi="Palatino Linotype" w:cs="Times New Roman"/>
              </w:rPr>
              <w:t xml:space="preserve"> Students can make comparisons between early Indigenous life explored at the Kortright Center (approx. 400 years ago) and the present. In what ways has Indigenous way of life changed from the </w:t>
            </w:r>
            <w:r w:rsidR="00EA0914">
              <w:rPr>
                <w:rFonts w:ascii="Palatino Linotype" w:hAnsi="Palatino Linotype" w:cs="Times New Roman"/>
              </w:rPr>
              <w:lastRenderedPageBreak/>
              <w:t xml:space="preserve">past to present-day? Has anything stayed the same? What are some of the causes for this change? What environmental techniques used by Indigenous peoples have been adapted by settlers / Canadian society at large? </w:t>
            </w:r>
            <w:r w:rsidR="00F465FA">
              <w:rPr>
                <w:rFonts w:ascii="Palatino Linotype" w:hAnsi="Palatino Linotype" w:cs="Times New Roman"/>
              </w:rPr>
              <w:t>Which</w:t>
            </w:r>
            <w:r w:rsidR="004D47AB">
              <w:rPr>
                <w:rFonts w:ascii="Palatino Linotype" w:hAnsi="Palatino Linotype" w:cs="Times New Roman"/>
              </w:rPr>
              <w:t xml:space="preserve"> historic policies</w:t>
            </w:r>
            <w:r w:rsidR="00F465FA">
              <w:rPr>
                <w:rFonts w:ascii="Palatino Linotype" w:hAnsi="Palatino Linotype" w:cs="Times New Roman"/>
              </w:rPr>
              <w:t>,</w:t>
            </w:r>
            <w:r w:rsidR="004D47AB">
              <w:rPr>
                <w:rFonts w:ascii="Palatino Linotype" w:hAnsi="Palatino Linotype" w:cs="Times New Roman"/>
              </w:rPr>
              <w:t xml:space="preserve"> put into place to control Indigenous communities in Early Canada</w:t>
            </w:r>
            <w:r w:rsidR="00F465FA">
              <w:rPr>
                <w:rFonts w:ascii="Palatino Linotype" w:hAnsi="Palatino Linotype" w:cs="Times New Roman"/>
              </w:rPr>
              <w:t>,</w:t>
            </w:r>
            <w:r w:rsidR="004D47AB">
              <w:rPr>
                <w:rFonts w:ascii="Palatino Linotype" w:hAnsi="Palatino Linotype" w:cs="Times New Roman"/>
              </w:rPr>
              <w:t xml:space="preserve"> still exist today (or forms of these policies)? </w:t>
            </w:r>
          </w:p>
          <w:p w14:paraId="366CCCCF" w14:textId="43AA774D" w:rsidR="008F7E86" w:rsidRDefault="008F7E86" w:rsidP="004C3283">
            <w:pPr>
              <w:pStyle w:val="Body"/>
              <w:numPr>
                <w:ilvl w:val="0"/>
                <w:numId w:val="3"/>
              </w:numPr>
              <w:rPr>
                <w:rFonts w:ascii="Palatino Linotype" w:hAnsi="Palatino Linotype" w:cs="Times New Roman"/>
              </w:rPr>
            </w:pPr>
            <w:r>
              <w:rPr>
                <w:rFonts w:ascii="Palatino Linotype" w:hAnsi="Palatino Linotype" w:cs="Times New Roman"/>
              </w:rPr>
              <w:t>Interrelationships</w:t>
            </w:r>
          </w:p>
          <w:p w14:paraId="08CAA27C" w14:textId="28D5693B" w:rsidR="00F638DC" w:rsidRDefault="002D3AFE" w:rsidP="004C3283">
            <w:pPr>
              <w:pStyle w:val="Body"/>
              <w:numPr>
                <w:ilvl w:val="1"/>
                <w:numId w:val="3"/>
              </w:numPr>
              <w:rPr>
                <w:rFonts w:ascii="Palatino Linotype" w:hAnsi="Palatino Linotype" w:cs="Times New Roman"/>
              </w:rPr>
            </w:pPr>
            <w:r>
              <w:rPr>
                <w:rFonts w:ascii="Palatino Linotype" w:hAnsi="Palatino Linotype" w:cs="Times New Roman"/>
              </w:rPr>
              <w:t>This concept explores the connections within and between natural and/or human systems and how they adapt to one another or impact one another. Through the exploration of Indigenous life, students will explore the impact humans have had on each other. Students can also explore the relationship between Indigenous worldviews and nature. Through the art activity, students can explore their own impact on the natural</w:t>
            </w:r>
            <w:r w:rsidR="005C619D">
              <w:rPr>
                <w:rFonts w:ascii="Palatino Linotype" w:hAnsi="Palatino Linotype" w:cs="Times New Roman"/>
              </w:rPr>
              <w:t xml:space="preserve"> world</w:t>
            </w:r>
            <w:r>
              <w:rPr>
                <w:rFonts w:ascii="Palatino Linotype" w:hAnsi="Palatino Linotype" w:cs="Times New Roman"/>
              </w:rPr>
              <w:t xml:space="preserve"> and if the relationship they have with nature is one which is respectful and reciprocal.</w:t>
            </w:r>
            <w:r w:rsidR="00A25C09">
              <w:rPr>
                <w:rFonts w:ascii="Palatino Linotype" w:hAnsi="Palatino Linotype" w:cs="Times New Roman"/>
              </w:rPr>
              <w:t xml:space="preserve"> How did Indigenous peoples treat nature? Was the relationship </w:t>
            </w:r>
            <w:r w:rsidR="00265414">
              <w:rPr>
                <w:rFonts w:ascii="Palatino Linotype" w:hAnsi="Palatino Linotype" w:cs="Times New Roman"/>
              </w:rPr>
              <w:t>reciprocal</w:t>
            </w:r>
            <w:r w:rsidR="00A25C09">
              <w:rPr>
                <w:rFonts w:ascii="Palatino Linotype" w:hAnsi="Palatino Linotype" w:cs="Times New Roman"/>
              </w:rPr>
              <w:t>?</w:t>
            </w:r>
            <w:r w:rsidR="00265414">
              <w:rPr>
                <w:rFonts w:ascii="Palatino Linotype" w:hAnsi="Palatino Linotype" w:cs="Times New Roman"/>
              </w:rPr>
              <w:t xml:space="preserve"> How did Indigenous people and settlers influence the lives of each other? </w:t>
            </w:r>
            <w:r w:rsidR="00724876">
              <w:rPr>
                <w:rFonts w:ascii="Palatino Linotype" w:hAnsi="Palatino Linotype" w:cs="Times New Roman"/>
              </w:rPr>
              <w:t xml:space="preserve">Was there reciprocity in their relationship (or an exchange of some sort)? </w:t>
            </w:r>
          </w:p>
          <w:p w14:paraId="3990D1D3" w14:textId="3D0964E9" w:rsidR="00637F19" w:rsidRDefault="00637F19" w:rsidP="004C3283">
            <w:pPr>
              <w:pStyle w:val="Body"/>
              <w:numPr>
                <w:ilvl w:val="0"/>
                <w:numId w:val="3"/>
              </w:numPr>
              <w:rPr>
                <w:rFonts w:ascii="Palatino Linotype" w:hAnsi="Palatino Linotype" w:cs="Times New Roman"/>
              </w:rPr>
            </w:pPr>
            <w:r>
              <w:rPr>
                <w:rFonts w:ascii="Palatino Linotype" w:hAnsi="Palatino Linotype" w:cs="Times New Roman"/>
              </w:rPr>
              <w:t>Perspective</w:t>
            </w:r>
          </w:p>
          <w:p w14:paraId="03CE6CFD" w14:textId="4B1878D5" w:rsidR="00637F19" w:rsidRDefault="00637F19" w:rsidP="004C3283">
            <w:pPr>
              <w:pStyle w:val="Body"/>
              <w:numPr>
                <w:ilvl w:val="1"/>
                <w:numId w:val="3"/>
              </w:numPr>
              <w:rPr>
                <w:rFonts w:ascii="Palatino Linotype" w:hAnsi="Palatino Linotype" w:cs="Times New Roman"/>
              </w:rPr>
            </w:pPr>
            <w:r>
              <w:rPr>
                <w:rFonts w:ascii="Palatino Linotype" w:hAnsi="Palatino Linotype" w:cs="Times New Roman"/>
              </w:rPr>
              <w:t xml:space="preserve">Through this </w:t>
            </w:r>
            <w:r w:rsidR="007438D6">
              <w:rPr>
                <w:rFonts w:ascii="Palatino Linotype" w:hAnsi="Palatino Linotype" w:cs="Times New Roman"/>
              </w:rPr>
              <w:t>lesson</w:t>
            </w:r>
            <w:r w:rsidR="00FE397C">
              <w:rPr>
                <w:rFonts w:ascii="Palatino Linotype" w:hAnsi="Palatino Linotype" w:cs="Times New Roman"/>
              </w:rPr>
              <w:t xml:space="preserve"> students will explore the ways different groups (Indigenous communities, settlers, etc.) view traditional Indigenous land, the impact of contact, the natural world, etc. Students will learn that different groups have different perspectives which are impacted by a variety of factors</w:t>
            </w:r>
            <w:r w:rsidR="0012127D">
              <w:rPr>
                <w:rFonts w:ascii="Palatino Linotype" w:hAnsi="Palatino Linotype" w:cs="Times New Roman"/>
              </w:rPr>
              <w:t xml:space="preserve">. </w:t>
            </w:r>
            <w:r w:rsidR="001F052E">
              <w:rPr>
                <w:rFonts w:ascii="Palatino Linotype" w:hAnsi="Palatino Linotype" w:cs="Times New Roman"/>
              </w:rPr>
              <w:t xml:space="preserve">This lesson will also assist students in </w:t>
            </w:r>
            <w:r w:rsidR="007A6266">
              <w:rPr>
                <w:rFonts w:ascii="Palatino Linotype" w:hAnsi="Palatino Linotype" w:cs="Times New Roman"/>
              </w:rPr>
              <w:t xml:space="preserve">developing their critical thinking and analysis skills to determine which voices are and are not present in data and how to conduct inquiry which takes into account multiple perspectives and voices.  </w:t>
            </w:r>
            <w:r w:rsidR="003C1A1A">
              <w:rPr>
                <w:rFonts w:ascii="Palatino Linotype" w:hAnsi="Palatino Linotype" w:cs="Times New Roman"/>
              </w:rPr>
              <w:t>Whose voices are most prominent when talking about issues related to Indigenous rights, in the past and present-day? Are those voices chang</w:t>
            </w:r>
            <w:r w:rsidR="004F7FC7">
              <w:rPr>
                <w:rFonts w:ascii="Palatino Linotype" w:hAnsi="Palatino Linotype" w:cs="Times New Roman"/>
              </w:rPr>
              <w:t>ing</w:t>
            </w:r>
            <w:r w:rsidR="003C1A1A">
              <w:rPr>
                <w:rFonts w:ascii="Palatino Linotype" w:hAnsi="Palatino Linotype" w:cs="Times New Roman"/>
              </w:rPr>
              <w:t xml:space="preserve">? </w:t>
            </w:r>
            <w:r w:rsidR="00E23402">
              <w:rPr>
                <w:rFonts w:ascii="Palatino Linotype" w:hAnsi="Palatino Linotype" w:cs="Times New Roman"/>
              </w:rPr>
              <w:t xml:space="preserve">Whose perspective does this data source convey? What differences in facts can you find when examining two different perspectives? </w:t>
            </w:r>
          </w:p>
          <w:p w14:paraId="2D618354" w14:textId="77777777" w:rsidR="0037467D" w:rsidRPr="000C4F1E" w:rsidRDefault="0037467D" w:rsidP="00054733">
            <w:pPr>
              <w:pStyle w:val="Body"/>
              <w:rPr>
                <w:rFonts w:ascii="Palatino Linotype" w:hAnsi="Palatino Linotype" w:cs="Times New Roman"/>
                <w:b/>
              </w:rPr>
            </w:pPr>
          </w:p>
          <w:p w14:paraId="37995BA5" w14:textId="07D66D10" w:rsidR="00971689" w:rsidRPr="00EC38FE" w:rsidRDefault="00971689" w:rsidP="00054733">
            <w:pPr>
              <w:pStyle w:val="Body"/>
              <w:rPr>
                <w:rFonts w:ascii="Palatino Linotype" w:hAnsi="Palatino Linotype" w:cs="Times New Roman"/>
                <w:b/>
                <w:u w:val="single"/>
              </w:rPr>
            </w:pPr>
            <w:r w:rsidRPr="00EC38FE">
              <w:rPr>
                <w:rFonts w:ascii="Palatino Linotype" w:hAnsi="Palatino Linotype" w:cs="Times New Roman"/>
                <w:b/>
                <w:u w:val="single"/>
              </w:rPr>
              <w:t>Lesson Connection to Culminating/Summative for the Unit</w:t>
            </w:r>
          </w:p>
          <w:p w14:paraId="18E86A35" w14:textId="3E0BFDB8" w:rsidR="008814F4" w:rsidRDefault="0093053C" w:rsidP="00054733">
            <w:pPr>
              <w:pStyle w:val="Body"/>
              <w:rPr>
                <w:rFonts w:ascii="Palatino Linotype" w:hAnsi="Palatino Linotype" w:cs="Times New Roman"/>
              </w:rPr>
            </w:pPr>
            <w:r>
              <w:rPr>
                <w:rFonts w:ascii="Palatino Linotype" w:hAnsi="Palatino Linotype" w:cs="Times New Roman"/>
              </w:rPr>
              <w:t xml:space="preserve">The summative or culminating task for this unit </w:t>
            </w:r>
            <w:r w:rsidR="001621A7">
              <w:rPr>
                <w:rFonts w:ascii="Palatino Linotype" w:hAnsi="Palatino Linotype" w:cs="Times New Roman"/>
              </w:rPr>
              <w:t xml:space="preserve">requires students to create “Heritage </w:t>
            </w:r>
            <w:r w:rsidR="00E96003">
              <w:rPr>
                <w:rFonts w:ascii="Palatino Linotype" w:hAnsi="Palatino Linotype" w:cs="Times New Roman"/>
              </w:rPr>
              <w:t>Minutes</w:t>
            </w:r>
            <w:r w:rsidR="001621A7">
              <w:rPr>
                <w:rFonts w:ascii="Palatino Linotype" w:hAnsi="Palatino Linotype" w:cs="Times New Roman"/>
              </w:rPr>
              <w:t>” videos</w:t>
            </w:r>
            <w:r w:rsidR="00316DBC">
              <w:rPr>
                <w:rFonts w:ascii="Palatino Linotype" w:hAnsi="Palatino Linotype" w:cs="Times New Roman"/>
              </w:rPr>
              <w:t xml:space="preserve"> in small groups</w:t>
            </w:r>
            <w:r w:rsidR="001621A7">
              <w:rPr>
                <w:rFonts w:ascii="Palatino Linotype" w:hAnsi="Palatino Linotype" w:cs="Times New Roman"/>
              </w:rPr>
              <w:t>.</w:t>
            </w:r>
            <w:r w:rsidR="006D7178">
              <w:rPr>
                <w:rFonts w:ascii="Palatino Linotype" w:hAnsi="Palatino Linotype" w:cs="Times New Roman"/>
              </w:rPr>
              <w:t xml:space="preserve"> “Heritage Minute” videos are videos which depict </w:t>
            </w:r>
            <w:r w:rsidR="007B4F6E">
              <w:rPr>
                <w:rFonts w:ascii="Palatino Linotype" w:hAnsi="Palatino Linotype" w:cs="Times New Roman"/>
              </w:rPr>
              <w:t>a moment in Canadian history / heritage depicted in a 1 to 2-minute clip. “Heritage minutes”</w:t>
            </w:r>
            <w:r w:rsidR="00A95D68">
              <w:rPr>
                <w:rFonts w:ascii="Palatino Linotype" w:hAnsi="Palatino Linotype" w:cs="Times New Roman"/>
              </w:rPr>
              <w:t>, created by Historic Canada in the early 1990s,</w:t>
            </w:r>
            <w:r w:rsidR="007B4F6E">
              <w:rPr>
                <w:rFonts w:ascii="Palatino Linotype" w:hAnsi="Palatino Linotype" w:cs="Times New Roman"/>
              </w:rPr>
              <w:t xml:space="preserve"> </w:t>
            </w:r>
            <w:r w:rsidR="005872DD">
              <w:rPr>
                <w:rFonts w:ascii="Palatino Linotype" w:hAnsi="Palatino Linotype" w:cs="Times New Roman"/>
              </w:rPr>
              <w:t xml:space="preserve">depict small defining moments in Canada’s history but they </w:t>
            </w:r>
            <w:r w:rsidR="007B4F6E">
              <w:rPr>
                <w:rFonts w:ascii="Palatino Linotype" w:hAnsi="Palatino Linotype" w:cs="Times New Roman"/>
              </w:rPr>
              <w:t xml:space="preserve">have often been seen to be historically inaccurate. For their summative or culminating task, students </w:t>
            </w:r>
            <w:r w:rsidR="00A95D68">
              <w:rPr>
                <w:rFonts w:ascii="Palatino Linotype" w:hAnsi="Palatino Linotype" w:cs="Times New Roman"/>
              </w:rPr>
              <w:t xml:space="preserve">will examine a </w:t>
            </w:r>
            <w:r w:rsidR="005872DD">
              <w:rPr>
                <w:rFonts w:ascii="Palatino Linotype" w:hAnsi="Palatino Linotype" w:cs="Times New Roman"/>
              </w:rPr>
              <w:t>“Heritage Minutes”</w:t>
            </w:r>
            <w:r w:rsidR="00A95D68">
              <w:rPr>
                <w:rFonts w:ascii="Palatino Linotype" w:hAnsi="Palatino Linotype" w:cs="Times New Roman"/>
              </w:rPr>
              <w:t xml:space="preserve"> </w:t>
            </w:r>
            <w:r w:rsidR="00083C34">
              <w:rPr>
                <w:rFonts w:ascii="Palatino Linotype" w:hAnsi="Palatino Linotype" w:cs="Times New Roman"/>
              </w:rPr>
              <w:t xml:space="preserve">clip </w:t>
            </w:r>
            <w:r w:rsidR="00A95D68">
              <w:rPr>
                <w:rFonts w:ascii="Palatino Linotype" w:hAnsi="Palatino Linotype" w:cs="Times New Roman"/>
              </w:rPr>
              <w:t>related to a community</w:t>
            </w:r>
            <w:r w:rsidR="00083C34">
              <w:rPr>
                <w:rFonts w:ascii="Palatino Linotype" w:hAnsi="Palatino Linotype" w:cs="Times New Roman"/>
              </w:rPr>
              <w:t xml:space="preserve"> of choice</w:t>
            </w:r>
            <w:r w:rsidR="00A95D68">
              <w:rPr>
                <w:rFonts w:ascii="Palatino Linotype" w:hAnsi="Palatino Linotype" w:cs="Times New Roman"/>
              </w:rPr>
              <w:t xml:space="preserve"> in Canada</w:t>
            </w:r>
            <w:r w:rsidR="00083C34">
              <w:rPr>
                <w:rFonts w:ascii="Palatino Linotype" w:hAnsi="Palatino Linotype" w:cs="Times New Roman"/>
              </w:rPr>
              <w:t xml:space="preserve">. Students will examine and investigate the clip and determine its historical accuracy, any biases present, and which perspectives are and are not present in the clip. </w:t>
            </w:r>
            <w:r w:rsidR="009E7BD1">
              <w:rPr>
                <w:rFonts w:ascii="Palatino Linotype" w:hAnsi="Palatino Linotype" w:cs="Times New Roman"/>
              </w:rPr>
              <w:t xml:space="preserve">Using the data and research they have collected throughout the unit on their community of choice, students will then create </w:t>
            </w:r>
            <w:r w:rsidR="00B410D8">
              <w:rPr>
                <w:rFonts w:ascii="Palatino Linotype" w:hAnsi="Palatino Linotype" w:cs="Times New Roman"/>
              </w:rPr>
              <w:t xml:space="preserve">their own “Heritage Minute” which reflects the history and voice </w:t>
            </w:r>
            <w:r w:rsidR="00495137">
              <w:rPr>
                <w:rFonts w:ascii="Palatino Linotype" w:hAnsi="Palatino Linotype" w:cs="Times New Roman"/>
              </w:rPr>
              <w:t>of</w:t>
            </w:r>
            <w:r w:rsidR="00B410D8">
              <w:rPr>
                <w:rFonts w:ascii="Palatino Linotype" w:hAnsi="Palatino Linotype" w:cs="Times New Roman"/>
              </w:rPr>
              <w:t xml:space="preserve"> </w:t>
            </w:r>
            <w:r w:rsidR="004D6948">
              <w:rPr>
                <w:rFonts w:ascii="Palatino Linotype" w:hAnsi="Palatino Linotype" w:cs="Times New Roman"/>
              </w:rPr>
              <w:t>that</w:t>
            </w:r>
            <w:r w:rsidR="00B410D8">
              <w:rPr>
                <w:rFonts w:ascii="Palatino Linotype" w:hAnsi="Palatino Linotype" w:cs="Times New Roman"/>
              </w:rPr>
              <w:t xml:space="preserve"> community</w:t>
            </w:r>
            <w:r w:rsidR="004D6948">
              <w:rPr>
                <w:rFonts w:ascii="Palatino Linotype" w:hAnsi="Palatino Linotype" w:cs="Times New Roman"/>
              </w:rPr>
              <w:t>.</w:t>
            </w:r>
          </w:p>
          <w:p w14:paraId="4C1D3992" w14:textId="62BA7F56" w:rsidR="00971689" w:rsidRPr="007C4150" w:rsidRDefault="00C9273E" w:rsidP="00054733">
            <w:pPr>
              <w:pStyle w:val="Body"/>
              <w:rPr>
                <w:rFonts w:ascii="Palatino Linotype" w:hAnsi="Palatino Linotype" w:cs="Times New Roman"/>
              </w:rPr>
            </w:pPr>
            <w:r>
              <w:rPr>
                <w:rFonts w:ascii="Palatino Linotype" w:hAnsi="Palatino Linotype" w:cs="Times New Roman"/>
              </w:rPr>
              <w:t>This lesson</w:t>
            </w:r>
            <w:r w:rsidR="00282F18">
              <w:rPr>
                <w:rFonts w:ascii="Palatino Linotype" w:hAnsi="Palatino Linotype" w:cs="Times New Roman"/>
              </w:rPr>
              <w:t xml:space="preserve"> will give students a better understanding of Indigenous communities in Canada in</w:t>
            </w:r>
            <w:r w:rsidR="000A43DA">
              <w:rPr>
                <w:rFonts w:ascii="Palatino Linotype" w:hAnsi="Palatino Linotype" w:cs="Times New Roman"/>
              </w:rPr>
              <w:t xml:space="preserve"> both the past and the present</w:t>
            </w:r>
            <w:r w:rsidR="00E13BD4">
              <w:rPr>
                <w:rFonts w:ascii="Palatino Linotype" w:hAnsi="Palatino Linotype" w:cs="Times New Roman"/>
              </w:rPr>
              <w:t xml:space="preserve">. Students can use the information gathered and learned through </w:t>
            </w:r>
            <w:r w:rsidR="00E13BD4">
              <w:rPr>
                <w:rFonts w:ascii="Palatino Linotype" w:hAnsi="Palatino Linotype" w:cs="Times New Roman"/>
              </w:rPr>
              <w:lastRenderedPageBreak/>
              <w:t>this lesson to inform their analysis of a “Heritage Minute” or the creation of their own “Heritage Minute”.</w:t>
            </w:r>
            <w:r w:rsidR="00E17AA5">
              <w:rPr>
                <w:rFonts w:ascii="Palatino Linotype" w:hAnsi="Palatino Linotype" w:cs="Times New Roman"/>
              </w:rPr>
              <w:t xml:space="preserve"> Understanding various perspectives, looking at various sources of data (primary and secondary), and learning to ask critical </w:t>
            </w:r>
            <w:r w:rsidR="00674EFE">
              <w:rPr>
                <w:rFonts w:ascii="Palatino Linotype" w:hAnsi="Palatino Linotype" w:cs="Times New Roman"/>
              </w:rPr>
              <w:t xml:space="preserve">question about data are all aspects of this lesson which build towards the summative or culminating task. </w:t>
            </w:r>
          </w:p>
          <w:p w14:paraId="1B026E01" w14:textId="5A101F9B" w:rsidR="00971689" w:rsidRPr="000C4F1E" w:rsidRDefault="00971689" w:rsidP="00054733">
            <w:pPr>
              <w:pStyle w:val="Body"/>
              <w:rPr>
                <w:rFonts w:ascii="Palatino Linotype" w:hAnsi="Palatino Linotype" w:cs="Times New Roman"/>
                <w:b/>
              </w:rPr>
            </w:pPr>
          </w:p>
        </w:tc>
      </w:tr>
      <w:tr w:rsidR="00C763C3" w:rsidRPr="000C4F1E" w14:paraId="7C416500" w14:textId="77777777">
        <w:trPr>
          <w:trHeight w:val="33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338" w:type="dxa"/>
              <w:bottom w:w="80" w:type="dxa"/>
              <w:right w:w="80" w:type="dxa"/>
            </w:tcMar>
          </w:tcPr>
          <w:p w14:paraId="6BE99D38" w14:textId="278FCFBF" w:rsidR="00C763C3" w:rsidRPr="000C4F1E" w:rsidRDefault="00971689" w:rsidP="0037467D">
            <w:pPr>
              <w:pStyle w:val="Body"/>
              <w:jc w:val="center"/>
              <w:rPr>
                <w:rFonts w:ascii="Palatino Linotype" w:hAnsi="Palatino Linotype" w:cs="Times New Roman"/>
              </w:rPr>
            </w:pPr>
            <w:r w:rsidRPr="000C4F1E">
              <w:rPr>
                <w:rStyle w:val="PageNumber"/>
                <w:rFonts w:ascii="Palatino Linotype" w:hAnsi="Palatino Linotype" w:cs="Times New Roman"/>
                <w:b/>
                <w:bCs/>
              </w:rPr>
              <w:lastRenderedPageBreak/>
              <w:t xml:space="preserve">Lesson Planning and </w:t>
            </w:r>
            <w:r w:rsidR="004571D2" w:rsidRPr="000C4F1E">
              <w:rPr>
                <w:rStyle w:val="PageNumber"/>
                <w:rFonts w:ascii="Palatino Linotype" w:hAnsi="Palatino Linotype" w:cs="Times New Roman"/>
                <w:b/>
                <w:bCs/>
              </w:rPr>
              <w:t>Curriculum Expectations</w:t>
            </w:r>
          </w:p>
        </w:tc>
      </w:tr>
      <w:tr w:rsidR="00F418A8" w:rsidRPr="000C4F1E" w14:paraId="740A53DC" w14:textId="77777777" w:rsidTr="00200440">
        <w:trPr>
          <w:trHeight w:val="129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338" w:type="dxa"/>
              <w:bottom w:w="80" w:type="dxa"/>
              <w:right w:w="80" w:type="dxa"/>
            </w:tcMar>
          </w:tcPr>
          <w:p w14:paraId="2A09A933" w14:textId="49AE5EC0" w:rsidR="00B500A5" w:rsidRDefault="00391340" w:rsidP="007C4150">
            <w:pPr>
              <w:pStyle w:val="Body"/>
              <w:rPr>
                <w:rFonts w:ascii="Palatino Linotype" w:hAnsi="Palatino Linotype" w:cs="Times New Roman"/>
                <w:b/>
                <w:u w:val="single"/>
              </w:rPr>
            </w:pPr>
            <w:r>
              <w:rPr>
                <w:rFonts w:ascii="Palatino Linotype" w:hAnsi="Palatino Linotype" w:cs="Times New Roman"/>
                <w:b/>
                <w:u w:val="single"/>
              </w:rPr>
              <w:t xml:space="preserve">Social Studies </w:t>
            </w:r>
            <w:r w:rsidR="00FB5959" w:rsidRPr="00BC4A01">
              <w:rPr>
                <w:rFonts w:ascii="Palatino Linotype" w:hAnsi="Palatino Linotype" w:cs="Times New Roman"/>
                <w:b/>
                <w:u w:val="single"/>
              </w:rPr>
              <w:t xml:space="preserve">Overall and </w:t>
            </w:r>
            <w:r w:rsidR="005071C1" w:rsidRPr="00BC4A01">
              <w:rPr>
                <w:rFonts w:ascii="Palatino Linotype" w:hAnsi="Palatino Linotype" w:cs="Times New Roman"/>
                <w:b/>
                <w:u w:val="single"/>
              </w:rPr>
              <w:t>S</w:t>
            </w:r>
            <w:r w:rsidR="00FB5959" w:rsidRPr="00BC4A01">
              <w:rPr>
                <w:rFonts w:ascii="Palatino Linotype" w:hAnsi="Palatino Linotype" w:cs="Times New Roman"/>
                <w:b/>
                <w:u w:val="single"/>
              </w:rPr>
              <w:t>pecific Curriculum Expectations</w:t>
            </w:r>
          </w:p>
          <w:p w14:paraId="2CAA6E66" w14:textId="106C6920" w:rsidR="007C4150" w:rsidRDefault="00B500A5" w:rsidP="007C4150">
            <w:pPr>
              <w:pStyle w:val="Body"/>
              <w:rPr>
                <w:rFonts w:ascii="Palatino Linotype" w:hAnsi="Palatino Linotype" w:cs="Times New Roman"/>
              </w:rPr>
            </w:pPr>
            <w:r w:rsidRPr="00025AB1">
              <w:rPr>
                <w:rFonts w:ascii="Palatino Linotype" w:hAnsi="Palatino Linotype" w:cs="Times New Roman"/>
                <w:color w:val="76923C" w:themeColor="accent3" w:themeShade="BF"/>
              </w:rPr>
              <w:t xml:space="preserve"> </w:t>
            </w:r>
            <w:r w:rsidR="007C4150" w:rsidRPr="00025AB1">
              <w:rPr>
                <w:rFonts w:ascii="Palatino Linotype" w:hAnsi="Palatino Linotype" w:cs="Times New Roman"/>
                <w:color w:val="76923C" w:themeColor="accent3" w:themeShade="BF"/>
              </w:rPr>
              <w:t xml:space="preserve">A1. </w:t>
            </w:r>
            <w:r w:rsidR="007C4150">
              <w:rPr>
                <w:rFonts w:ascii="Palatino Linotype" w:hAnsi="Palatino Linotype" w:cs="Times New Roman"/>
              </w:rPr>
              <w:t>Application: assess contributions to Canadian identities made by various groups and communities, including First Nations, Metis, and Inuit communities, and by various features of Canadian communities and regions</w:t>
            </w:r>
          </w:p>
          <w:p w14:paraId="0059E07B" w14:textId="142F03B6" w:rsidR="009A1673" w:rsidRDefault="009A1673" w:rsidP="009A1673">
            <w:pPr>
              <w:pStyle w:val="Body"/>
              <w:ind w:left="538"/>
              <w:rPr>
                <w:rFonts w:ascii="Palatino Linotype" w:hAnsi="Palatino Linotype"/>
              </w:rPr>
            </w:pPr>
            <w:r w:rsidRPr="00025AB1">
              <w:rPr>
                <w:rFonts w:ascii="Palatino Linotype" w:hAnsi="Palatino Linotype" w:cs="Times New Roman"/>
                <w:color w:val="76923C" w:themeColor="accent3" w:themeShade="BF"/>
              </w:rPr>
              <w:t xml:space="preserve">A1.1 </w:t>
            </w:r>
            <w:r w:rsidR="00482919">
              <w:rPr>
                <w:rFonts w:ascii="Palatino Linotype" w:hAnsi="Palatino Linotype"/>
              </w:rPr>
              <w:t>E</w:t>
            </w:r>
            <w:r w:rsidRPr="009A1673">
              <w:rPr>
                <w:rFonts w:ascii="Palatino Linotype" w:hAnsi="Palatino Linotype"/>
              </w:rPr>
              <w:t>xplain how various features, including built, physical, and social features of communities, can contribute to identities in and images of a territory and/or country</w:t>
            </w:r>
          </w:p>
          <w:p w14:paraId="74850DBD" w14:textId="34B67242" w:rsidR="009A1673" w:rsidRDefault="009A1673" w:rsidP="009A1673">
            <w:pPr>
              <w:pStyle w:val="Body"/>
              <w:ind w:left="538"/>
              <w:rPr>
                <w:rFonts w:ascii="Palatino Linotype" w:hAnsi="Palatino Linotype"/>
              </w:rPr>
            </w:pPr>
            <w:r w:rsidRPr="00025AB1">
              <w:rPr>
                <w:rFonts w:ascii="Palatino Linotype" w:hAnsi="Palatino Linotype" w:cs="Times New Roman"/>
                <w:color w:val="76923C" w:themeColor="accent3" w:themeShade="BF"/>
              </w:rPr>
              <w:t xml:space="preserve">A1.2 </w:t>
            </w:r>
            <w:r w:rsidR="00482919" w:rsidRPr="00284399">
              <w:rPr>
                <w:rFonts w:ascii="Palatino Linotype" w:hAnsi="Palatino Linotype"/>
                <w:lang w:val="en-CA"/>
              </w:rPr>
              <w:t>A</w:t>
            </w:r>
            <w:r w:rsidRPr="00284399">
              <w:rPr>
                <w:rFonts w:ascii="Palatino Linotype" w:hAnsi="Palatino Linotype"/>
                <w:lang w:val="en-CA"/>
              </w:rPr>
              <w:t>nalyse</w:t>
            </w:r>
            <w:r w:rsidRPr="009A1673">
              <w:rPr>
                <w:rFonts w:ascii="Palatino Linotype" w:hAnsi="Palatino Linotype"/>
              </w:rPr>
              <w:t xml:space="preserve"> some of the contributions that various First Nations, Métis, and Inuit communities and individuals have made to Canada</w:t>
            </w:r>
          </w:p>
          <w:p w14:paraId="56ED09AF" w14:textId="76FD220D" w:rsidR="009A1673" w:rsidRPr="009A1673" w:rsidRDefault="009A1673" w:rsidP="009A1673">
            <w:pPr>
              <w:pStyle w:val="Body"/>
              <w:ind w:left="538"/>
              <w:rPr>
                <w:rFonts w:ascii="Palatino Linotype" w:hAnsi="Palatino Linotype"/>
              </w:rPr>
            </w:pPr>
            <w:r w:rsidRPr="00025AB1">
              <w:rPr>
                <w:rFonts w:ascii="Palatino Linotype" w:hAnsi="Palatino Linotype" w:cs="Times New Roman"/>
                <w:color w:val="76923C" w:themeColor="accent3" w:themeShade="BF"/>
              </w:rPr>
              <w:t xml:space="preserve">A1.3 </w:t>
            </w:r>
            <w:r w:rsidR="00482919" w:rsidRPr="00284399">
              <w:rPr>
                <w:rFonts w:ascii="Palatino Linotype" w:hAnsi="Palatino Linotype"/>
                <w:lang w:val="en-CA"/>
              </w:rPr>
              <w:t>A</w:t>
            </w:r>
            <w:r w:rsidRPr="00284399">
              <w:rPr>
                <w:rFonts w:ascii="Palatino Linotype" w:hAnsi="Palatino Linotype"/>
                <w:lang w:val="en-CA"/>
              </w:rPr>
              <w:t>nalyse</w:t>
            </w:r>
            <w:r w:rsidRPr="009A1673">
              <w:rPr>
                <w:rFonts w:ascii="Palatino Linotype" w:hAnsi="Palatino Linotype"/>
              </w:rPr>
              <w:t xml:space="preserve"> some of the contributions that various settler/newcomer groups have made to Canadian identities</w:t>
            </w:r>
          </w:p>
          <w:p w14:paraId="05C60B1A" w14:textId="77777777" w:rsidR="009A1673" w:rsidRDefault="009A1673" w:rsidP="007C4150">
            <w:pPr>
              <w:pStyle w:val="Body"/>
              <w:rPr>
                <w:rFonts w:ascii="Palatino Linotype" w:hAnsi="Palatino Linotype" w:cs="Times New Roman"/>
              </w:rPr>
            </w:pPr>
          </w:p>
          <w:p w14:paraId="0762B394" w14:textId="3D26E18B" w:rsidR="007C4150" w:rsidRPr="004C7ADE" w:rsidRDefault="007C4150" w:rsidP="007C4150">
            <w:pPr>
              <w:pStyle w:val="Body"/>
              <w:rPr>
                <w:rFonts w:ascii="Palatino Linotype" w:hAnsi="Palatino Linotype" w:cs="Times New Roman"/>
              </w:rPr>
            </w:pPr>
            <w:r w:rsidRPr="00F45C04">
              <w:rPr>
                <w:rFonts w:ascii="Palatino Linotype" w:hAnsi="Palatino Linotype" w:cs="Times New Roman"/>
                <w:color w:val="76923C" w:themeColor="accent3" w:themeShade="BF"/>
              </w:rPr>
              <w:t>A2.</w:t>
            </w:r>
            <w:r w:rsidRPr="004C7ADE">
              <w:rPr>
                <w:rFonts w:ascii="Palatino Linotype" w:hAnsi="Palatino Linotype" w:cs="Times New Roman"/>
              </w:rPr>
              <w:t xml:space="preserve"> Inquiry: use the social studies inquiry process to investigate different perspectives on the historical and/or contemporary experiences of a few distinct communities, including First nations, Metis, and/or Inuit communities, in Canada</w:t>
            </w:r>
          </w:p>
          <w:p w14:paraId="17A755FC" w14:textId="51E8AE80" w:rsidR="009A1673" w:rsidRPr="004C7ADE" w:rsidRDefault="004C7ADE" w:rsidP="00E17513">
            <w:pPr>
              <w:pStyle w:val="Body"/>
              <w:ind w:left="538"/>
              <w:rPr>
                <w:rFonts w:ascii="Palatino Linotype" w:hAnsi="Palatino Linotype"/>
              </w:rPr>
            </w:pPr>
            <w:r w:rsidRPr="00F45C04">
              <w:rPr>
                <w:rFonts w:ascii="Palatino Linotype" w:hAnsi="Palatino Linotype" w:cs="Times New Roman"/>
                <w:color w:val="76923C" w:themeColor="accent3" w:themeShade="BF"/>
              </w:rPr>
              <w:t xml:space="preserve">A2.1 </w:t>
            </w:r>
            <w:r w:rsidR="00482919">
              <w:rPr>
                <w:rFonts w:ascii="Palatino Linotype" w:hAnsi="Palatino Linotype"/>
              </w:rPr>
              <w:t>F</w:t>
            </w:r>
            <w:r w:rsidRPr="004C7ADE">
              <w:rPr>
                <w:rFonts w:ascii="Palatino Linotype" w:hAnsi="Palatino Linotype"/>
              </w:rPr>
              <w:t>ormulate questions to guide investigations into different perspectives on the historical and/or contemporary experiences of a few distinct communities, including First Nations, Métis, and/or Inuit communities, in Canada</w:t>
            </w:r>
          </w:p>
          <w:p w14:paraId="7ACAD39B" w14:textId="219A7B34" w:rsidR="004C7ADE" w:rsidRPr="004C7ADE" w:rsidRDefault="004C7ADE" w:rsidP="00E17513">
            <w:pPr>
              <w:pStyle w:val="Body"/>
              <w:ind w:left="538"/>
              <w:rPr>
                <w:rFonts w:ascii="Palatino Linotype" w:hAnsi="Palatino Linotype"/>
              </w:rPr>
            </w:pPr>
            <w:r w:rsidRPr="00482919">
              <w:rPr>
                <w:rFonts w:ascii="Palatino Linotype" w:hAnsi="Palatino Linotype" w:cs="Times New Roman"/>
                <w:color w:val="76923C" w:themeColor="accent3" w:themeShade="BF"/>
              </w:rPr>
              <w:t>A2.2</w:t>
            </w:r>
            <w:r w:rsidRPr="00482919">
              <w:rPr>
                <w:rFonts w:ascii="Palatino Linotype" w:hAnsi="Palatino Linotype"/>
                <w:color w:val="76923C" w:themeColor="accent3" w:themeShade="BF"/>
              </w:rPr>
              <w:t xml:space="preserve"> </w:t>
            </w:r>
            <w:r w:rsidR="00482919">
              <w:rPr>
                <w:rFonts w:ascii="Palatino Linotype" w:hAnsi="Palatino Linotype"/>
              </w:rPr>
              <w:t>G</w:t>
            </w:r>
            <w:r w:rsidRPr="004C7ADE">
              <w:rPr>
                <w:rFonts w:ascii="Palatino Linotype" w:hAnsi="Palatino Linotype"/>
              </w:rPr>
              <w:t>ather and organize information from a variety of primary and secondary sources</w:t>
            </w:r>
          </w:p>
          <w:p w14:paraId="2C788DCA" w14:textId="300124D5" w:rsidR="004C7ADE" w:rsidRPr="004C7ADE" w:rsidRDefault="004C7ADE" w:rsidP="00E17513">
            <w:pPr>
              <w:pStyle w:val="Body"/>
              <w:ind w:left="538"/>
              <w:rPr>
                <w:rFonts w:ascii="Palatino Linotype" w:hAnsi="Palatino Linotype" w:cs="Times New Roman"/>
              </w:rPr>
            </w:pPr>
            <w:r w:rsidRPr="00482919">
              <w:rPr>
                <w:rFonts w:ascii="Palatino Linotype" w:hAnsi="Palatino Linotype" w:cs="Times New Roman"/>
                <w:color w:val="76923C" w:themeColor="accent3" w:themeShade="BF"/>
              </w:rPr>
              <w:t xml:space="preserve">A2.5 </w:t>
            </w:r>
            <w:r w:rsidR="00482919">
              <w:rPr>
                <w:rFonts w:ascii="Palatino Linotype" w:hAnsi="Palatino Linotype"/>
              </w:rPr>
              <w:t>E</w:t>
            </w:r>
            <w:r w:rsidRPr="004C7ADE">
              <w:rPr>
                <w:rFonts w:ascii="Palatino Linotype" w:hAnsi="Palatino Linotype"/>
              </w:rPr>
              <w:t>valuate evidence and draw conclusions about perspectives on the historical and/or contemporary experience of a few distinct communities, including First Nations, Métis, and/or Inuit communities, in Canada</w:t>
            </w:r>
          </w:p>
          <w:p w14:paraId="014C6E90" w14:textId="77777777" w:rsidR="009A1673" w:rsidRDefault="009A1673" w:rsidP="007C4150">
            <w:pPr>
              <w:pStyle w:val="Body"/>
              <w:rPr>
                <w:rFonts w:ascii="Palatino Linotype" w:hAnsi="Palatino Linotype" w:cs="Times New Roman"/>
              </w:rPr>
            </w:pPr>
          </w:p>
          <w:p w14:paraId="2ABAA1A9" w14:textId="4277BA93" w:rsidR="00A323C4" w:rsidRPr="002E3FE5" w:rsidRDefault="00A323C4" w:rsidP="007C4150">
            <w:pPr>
              <w:pStyle w:val="Body"/>
              <w:rPr>
                <w:rFonts w:ascii="Palatino Linotype" w:hAnsi="Palatino Linotype" w:cs="Times New Roman"/>
              </w:rPr>
            </w:pPr>
            <w:r w:rsidRPr="00482919">
              <w:rPr>
                <w:rFonts w:ascii="Palatino Linotype" w:hAnsi="Palatino Linotype" w:cs="Times New Roman"/>
                <w:color w:val="76923C" w:themeColor="accent3" w:themeShade="BF"/>
              </w:rPr>
              <w:t xml:space="preserve">A3. </w:t>
            </w:r>
            <w:r w:rsidRPr="002E3FE5">
              <w:rPr>
                <w:rFonts w:ascii="Palatino Linotype" w:hAnsi="Palatino Linotype" w:cs="Times New Roman"/>
              </w:rPr>
              <w:t xml:space="preserve">Understanding Context: demonstrate an understanding of significant experiences of, and major changes and aspects of life in, various historical and contemporary communities, including First Nations, Metis, and Inuit communities, in Canada </w:t>
            </w:r>
          </w:p>
          <w:p w14:paraId="063D7737" w14:textId="0024D828" w:rsidR="00513711" w:rsidRPr="002E3FE5" w:rsidRDefault="002E3FE5" w:rsidP="002E3FE5">
            <w:pPr>
              <w:pStyle w:val="Body"/>
              <w:ind w:left="538"/>
              <w:rPr>
                <w:rFonts w:ascii="Palatino Linotype" w:hAnsi="Palatino Linotype"/>
              </w:rPr>
            </w:pPr>
            <w:r w:rsidRPr="00482919">
              <w:rPr>
                <w:rFonts w:ascii="Palatino Linotype" w:hAnsi="Palatino Linotype" w:cs="Times New Roman"/>
                <w:color w:val="76923C" w:themeColor="accent3" w:themeShade="BF"/>
              </w:rPr>
              <w:t xml:space="preserve">A3.1 </w:t>
            </w:r>
            <w:r w:rsidR="00482919">
              <w:rPr>
                <w:rFonts w:ascii="Palatino Linotype" w:hAnsi="Palatino Linotype"/>
              </w:rPr>
              <w:t>I</w:t>
            </w:r>
            <w:r w:rsidRPr="002E3FE5">
              <w:rPr>
                <w:rFonts w:ascii="Palatino Linotype" w:hAnsi="Palatino Linotype"/>
              </w:rPr>
              <w:t>dentify the traditional Indigenous and treaty territory or territories on which their community is located</w:t>
            </w:r>
          </w:p>
          <w:p w14:paraId="7CC46DDD" w14:textId="0CA15E43" w:rsidR="002E3FE5" w:rsidRPr="002E3FE5" w:rsidRDefault="002E3FE5" w:rsidP="002E3FE5">
            <w:pPr>
              <w:pStyle w:val="Body"/>
              <w:ind w:left="538"/>
              <w:rPr>
                <w:rFonts w:ascii="Palatino Linotype" w:hAnsi="Palatino Linotype"/>
              </w:rPr>
            </w:pPr>
            <w:r w:rsidRPr="00482919">
              <w:rPr>
                <w:rFonts w:ascii="Palatino Linotype" w:hAnsi="Palatino Linotype" w:cs="Times New Roman"/>
                <w:color w:val="76923C" w:themeColor="accent3" w:themeShade="BF"/>
              </w:rPr>
              <w:t xml:space="preserve">A3.4 </w:t>
            </w:r>
            <w:r w:rsidR="000332AB">
              <w:rPr>
                <w:rFonts w:ascii="Palatino Linotype" w:hAnsi="Palatino Linotype"/>
              </w:rPr>
              <w:t>I</w:t>
            </w:r>
            <w:r w:rsidRPr="002E3FE5">
              <w:rPr>
                <w:rFonts w:ascii="Palatino Linotype" w:hAnsi="Palatino Linotype"/>
              </w:rPr>
              <w:t>dentify various types of communities in Canada and some ways in which they have contributed to the development of the country</w:t>
            </w:r>
          </w:p>
          <w:p w14:paraId="549461D7" w14:textId="03CBE120" w:rsidR="002E3FE5" w:rsidRPr="002E3FE5" w:rsidRDefault="002E3FE5" w:rsidP="002E3FE5">
            <w:pPr>
              <w:pStyle w:val="Body"/>
              <w:ind w:left="538"/>
              <w:rPr>
                <w:rFonts w:ascii="Palatino Linotype" w:hAnsi="Palatino Linotype"/>
              </w:rPr>
            </w:pPr>
            <w:r w:rsidRPr="00482919">
              <w:rPr>
                <w:rFonts w:ascii="Palatino Linotype" w:hAnsi="Palatino Linotype" w:cs="Times New Roman"/>
                <w:color w:val="76923C" w:themeColor="accent3" w:themeShade="BF"/>
              </w:rPr>
              <w:t>A3.5</w:t>
            </w:r>
            <w:r w:rsidRPr="00482919">
              <w:rPr>
                <w:rFonts w:ascii="Palatino Linotype" w:hAnsi="Palatino Linotype"/>
                <w:color w:val="76923C" w:themeColor="accent3" w:themeShade="BF"/>
              </w:rPr>
              <w:t xml:space="preserve"> </w:t>
            </w:r>
            <w:r w:rsidR="000332AB">
              <w:rPr>
                <w:rFonts w:ascii="Palatino Linotype" w:hAnsi="Palatino Linotype"/>
              </w:rPr>
              <w:t>D</w:t>
            </w:r>
            <w:r w:rsidRPr="002E3FE5">
              <w:rPr>
                <w:rFonts w:ascii="Palatino Linotype" w:hAnsi="Palatino Linotype"/>
              </w:rPr>
              <w:t>escribe significant events or developments in the history of two or more First Nations, Métis, and/or Inuit communities in Canada</w:t>
            </w:r>
          </w:p>
          <w:p w14:paraId="176AA236" w14:textId="6776AEA0" w:rsidR="002E3FE5" w:rsidRPr="002E3FE5" w:rsidRDefault="002E3FE5" w:rsidP="002E3FE5">
            <w:pPr>
              <w:pStyle w:val="Body"/>
              <w:ind w:left="538"/>
              <w:rPr>
                <w:rFonts w:ascii="Palatino Linotype" w:hAnsi="Palatino Linotype"/>
              </w:rPr>
            </w:pPr>
            <w:r w:rsidRPr="00482919">
              <w:rPr>
                <w:rFonts w:ascii="Palatino Linotype" w:hAnsi="Palatino Linotype" w:cs="Times New Roman"/>
                <w:color w:val="76923C" w:themeColor="accent3" w:themeShade="BF"/>
              </w:rPr>
              <w:t xml:space="preserve">A3.7 </w:t>
            </w:r>
            <w:r w:rsidR="000332AB">
              <w:rPr>
                <w:rFonts w:ascii="Palatino Linotype" w:hAnsi="Palatino Linotype"/>
              </w:rPr>
              <w:t>D</w:t>
            </w:r>
            <w:r w:rsidRPr="002E3FE5">
              <w:rPr>
                <w:rFonts w:ascii="Palatino Linotype" w:hAnsi="Palatino Linotype"/>
              </w:rPr>
              <w:t>escribe interactions between communities in Canada, including between newcomers and groups that were already in the country</w:t>
            </w:r>
          </w:p>
          <w:p w14:paraId="4023DE2C" w14:textId="705CE9E3" w:rsidR="0037467D" w:rsidRDefault="002E3FE5" w:rsidP="00140999">
            <w:pPr>
              <w:pStyle w:val="Body"/>
              <w:ind w:left="538"/>
              <w:rPr>
                <w:rFonts w:ascii="Palatino Linotype" w:hAnsi="Palatino Linotype"/>
              </w:rPr>
            </w:pPr>
            <w:r w:rsidRPr="00482919">
              <w:rPr>
                <w:rFonts w:ascii="Palatino Linotype" w:hAnsi="Palatino Linotype" w:cs="Times New Roman"/>
                <w:color w:val="76923C" w:themeColor="accent3" w:themeShade="BF"/>
              </w:rPr>
              <w:lastRenderedPageBreak/>
              <w:t xml:space="preserve">A3.8 </w:t>
            </w:r>
            <w:r w:rsidR="000332AB">
              <w:rPr>
                <w:rFonts w:ascii="Palatino Linotype" w:hAnsi="Palatino Linotype"/>
              </w:rPr>
              <w:t>I</w:t>
            </w:r>
            <w:r w:rsidRPr="002E3FE5">
              <w:rPr>
                <w:rFonts w:ascii="Palatino Linotype" w:hAnsi="Palatino Linotype"/>
              </w:rPr>
              <w:t>dentify key differences, including social, cultural, and/or economic differences, between a few historical and/or contemporary communities, including at least one First Nations, Métis, or Inuit community, in Canada</w:t>
            </w:r>
          </w:p>
          <w:p w14:paraId="37858FD1" w14:textId="19EB2390" w:rsidR="004B6E63" w:rsidRDefault="004B6E63" w:rsidP="00140999">
            <w:pPr>
              <w:pStyle w:val="Body"/>
              <w:ind w:left="538"/>
              <w:rPr>
                <w:rFonts w:ascii="Palatino Linotype" w:hAnsi="Palatino Linotype"/>
              </w:rPr>
            </w:pPr>
          </w:p>
          <w:p w14:paraId="1EFCE1C5" w14:textId="38DD690C" w:rsidR="004B6E63" w:rsidRDefault="009357A0" w:rsidP="004B6E63">
            <w:pPr>
              <w:pStyle w:val="Body"/>
              <w:rPr>
                <w:rFonts w:ascii="Palatino Linotype" w:hAnsi="Palatino Linotype" w:cs="Times New Roman"/>
                <w:b/>
                <w:u w:val="single"/>
              </w:rPr>
            </w:pPr>
            <w:r>
              <w:rPr>
                <w:rFonts w:ascii="Palatino Linotype" w:hAnsi="Palatino Linotype" w:cs="Times New Roman"/>
                <w:b/>
                <w:u w:val="single"/>
              </w:rPr>
              <w:t>Visual Art</w:t>
            </w:r>
            <w:r w:rsidR="003F6475">
              <w:rPr>
                <w:rFonts w:ascii="Palatino Linotype" w:hAnsi="Palatino Linotype" w:cs="Times New Roman"/>
                <w:b/>
                <w:u w:val="single"/>
              </w:rPr>
              <w:t>s</w:t>
            </w:r>
            <w:r w:rsidR="004B6E63">
              <w:rPr>
                <w:rFonts w:ascii="Palatino Linotype" w:hAnsi="Palatino Linotype" w:cs="Times New Roman"/>
                <w:b/>
                <w:u w:val="single"/>
              </w:rPr>
              <w:t xml:space="preserve"> </w:t>
            </w:r>
            <w:r w:rsidR="004B6E63" w:rsidRPr="00BC4A01">
              <w:rPr>
                <w:rFonts w:ascii="Palatino Linotype" w:hAnsi="Palatino Linotype" w:cs="Times New Roman"/>
                <w:b/>
                <w:u w:val="single"/>
              </w:rPr>
              <w:t>Overall and Specific Curriculum Expectations</w:t>
            </w:r>
          </w:p>
          <w:p w14:paraId="2113B087" w14:textId="2A69D956" w:rsidR="003F6475" w:rsidRPr="000E1CB6" w:rsidRDefault="003F6475" w:rsidP="004B6E63">
            <w:pPr>
              <w:pStyle w:val="Body"/>
              <w:rPr>
                <w:rFonts w:ascii="Palatino Linotype" w:hAnsi="Palatino Linotype"/>
              </w:rPr>
            </w:pPr>
            <w:r w:rsidRPr="000E1CB6">
              <w:rPr>
                <w:rFonts w:ascii="Palatino Linotype" w:hAnsi="Palatino Linotype" w:cs="Times New Roman"/>
                <w:color w:val="76923C" w:themeColor="accent3" w:themeShade="BF"/>
              </w:rPr>
              <w:t>D1.</w:t>
            </w:r>
            <w:r w:rsidR="000E1CB6">
              <w:rPr>
                <w:rFonts w:ascii="Palatino Linotype" w:hAnsi="Palatino Linotype" w:cs="Times New Roman"/>
                <w:color w:val="76923C" w:themeColor="accent3" w:themeShade="BF"/>
              </w:rPr>
              <w:t xml:space="preserve"> </w:t>
            </w:r>
            <w:r w:rsidRPr="000E1CB6">
              <w:rPr>
                <w:rFonts w:ascii="Palatino Linotype" w:hAnsi="Palatino Linotype" w:cs="Times New Roman"/>
              </w:rPr>
              <w:t xml:space="preserve">Creating and Presenting: </w:t>
            </w:r>
            <w:r w:rsidRPr="000E1CB6">
              <w:rPr>
                <w:rFonts w:ascii="Palatino Linotype" w:hAnsi="Palatino Linotype"/>
              </w:rPr>
              <w:t>apply the creative process (see pages 19–22) to produce art works in a variety of traditional two- and three-dimensional forms, as well as multimedia art works, that communicate feelings, ideas, and understandings, using elements, principles, and techniques of visual arts as well as current media technologies</w:t>
            </w:r>
          </w:p>
          <w:p w14:paraId="0319883B" w14:textId="1EB6C214" w:rsidR="00E66974" w:rsidRPr="000E1CB6" w:rsidRDefault="00E66974" w:rsidP="00661FEE">
            <w:pPr>
              <w:pStyle w:val="Body"/>
              <w:ind w:left="540"/>
              <w:rPr>
                <w:rFonts w:ascii="Palatino Linotype" w:hAnsi="Palatino Linotype"/>
              </w:rPr>
            </w:pPr>
            <w:r w:rsidRPr="000E1CB6">
              <w:rPr>
                <w:rFonts w:ascii="Palatino Linotype" w:hAnsi="Palatino Linotype"/>
                <w:color w:val="76923C" w:themeColor="accent3" w:themeShade="BF"/>
              </w:rPr>
              <w:t xml:space="preserve">D1.1 </w:t>
            </w:r>
            <w:r w:rsidR="000E1CB6">
              <w:rPr>
                <w:rFonts w:ascii="Palatino Linotype" w:hAnsi="Palatino Linotype"/>
              </w:rPr>
              <w:t>C</w:t>
            </w:r>
            <w:r w:rsidRPr="000E1CB6">
              <w:rPr>
                <w:rFonts w:ascii="Palatino Linotype" w:hAnsi="Palatino Linotype"/>
              </w:rPr>
              <w:t>reate two-dimensional, three-dimensional, and multimedia art works that explore feelings, ideas, and issues from a variety of points of view</w:t>
            </w:r>
          </w:p>
          <w:p w14:paraId="6C8C628B" w14:textId="10A49CCC" w:rsidR="00E66974" w:rsidRPr="000E1CB6" w:rsidRDefault="00661FEE" w:rsidP="00661FEE">
            <w:pPr>
              <w:pStyle w:val="Body"/>
              <w:ind w:left="540"/>
              <w:rPr>
                <w:rFonts w:ascii="Palatino Linotype" w:hAnsi="Palatino Linotype"/>
              </w:rPr>
            </w:pPr>
            <w:r w:rsidRPr="000E1CB6">
              <w:rPr>
                <w:rFonts w:ascii="Palatino Linotype" w:hAnsi="Palatino Linotype"/>
                <w:color w:val="76923C" w:themeColor="accent3" w:themeShade="BF"/>
              </w:rPr>
              <w:t xml:space="preserve">D1.2 </w:t>
            </w:r>
            <w:r w:rsidR="000E1CB6">
              <w:rPr>
                <w:rFonts w:ascii="Palatino Linotype" w:hAnsi="Palatino Linotype"/>
              </w:rPr>
              <w:t>D</w:t>
            </w:r>
            <w:r w:rsidRPr="000E1CB6">
              <w:rPr>
                <w:rFonts w:ascii="Palatino Linotype" w:hAnsi="Palatino Linotype"/>
              </w:rPr>
              <w:t>emonstrate an understanding of composition, using selected principles of design to create narrative art works or art works on a theme or topic</w:t>
            </w:r>
          </w:p>
          <w:p w14:paraId="6D7FDDC6" w14:textId="63920D01" w:rsidR="00661FEE" w:rsidRPr="000E1CB6" w:rsidRDefault="00661FEE" w:rsidP="00661FEE">
            <w:pPr>
              <w:pStyle w:val="Body"/>
              <w:ind w:left="540"/>
              <w:rPr>
                <w:rFonts w:ascii="Palatino Linotype" w:hAnsi="Palatino Linotype"/>
              </w:rPr>
            </w:pPr>
            <w:r w:rsidRPr="000E1CB6">
              <w:rPr>
                <w:rFonts w:ascii="Palatino Linotype" w:hAnsi="Palatino Linotype"/>
                <w:color w:val="76923C" w:themeColor="accent3" w:themeShade="BF"/>
              </w:rPr>
              <w:t>D1.</w:t>
            </w:r>
            <w:r w:rsidR="000E1CB6" w:rsidRPr="000E1CB6">
              <w:rPr>
                <w:rFonts w:ascii="Palatino Linotype" w:hAnsi="Palatino Linotype"/>
                <w:color w:val="76923C" w:themeColor="accent3" w:themeShade="BF"/>
              </w:rPr>
              <w:t>3</w:t>
            </w:r>
            <w:r w:rsidRPr="000E1CB6">
              <w:rPr>
                <w:rFonts w:ascii="Palatino Linotype" w:hAnsi="Palatino Linotype"/>
                <w:color w:val="76923C" w:themeColor="accent3" w:themeShade="BF"/>
              </w:rPr>
              <w:t xml:space="preserve"> </w:t>
            </w:r>
            <w:r w:rsidR="000E1CB6">
              <w:rPr>
                <w:rFonts w:ascii="Palatino Linotype" w:hAnsi="Palatino Linotype"/>
              </w:rPr>
              <w:t>U</w:t>
            </w:r>
            <w:r w:rsidRPr="000E1CB6">
              <w:rPr>
                <w:rFonts w:ascii="Palatino Linotype" w:hAnsi="Palatino Linotype"/>
              </w:rPr>
              <w:t>se elements of design in art works to communicate ideas, messages, and understandings</w:t>
            </w:r>
          </w:p>
          <w:p w14:paraId="01C485FE" w14:textId="6B550E27" w:rsidR="003F6475" w:rsidRPr="000E1CB6" w:rsidRDefault="003F6475" w:rsidP="004B6E63">
            <w:pPr>
              <w:pStyle w:val="Body"/>
              <w:rPr>
                <w:rFonts w:ascii="Palatino Linotype" w:hAnsi="Palatino Linotype" w:cs="Times New Roman"/>
              </w:rPr>
            </w:pPr>
          </w:p>
          <w:p w14:paraId="390CE6CE" w14:textId="36447118" w:rsidR="003F6475" w:rsidRPr="000E1CB6" w:rsidRDefault="003F6475" w:rsidP="004B6E63">
            <w:pPr>
              <w:pStyle w:val="Body"/>
              <w:rPr>
                <w:rFonts w:ascii="Palatino Linotype" w:hAnsi="Palatino Linotype"/>
              </w:rPr>
            </w:pPr>
            <w:r w:rsidRPr="000E1CB6">
              <w:rPr>
                <w:rFonts w:ascii="Palatino Linotype" w:hAnsi="Palatino Linotype" w:cs="Times New Roman"/>
                <w:color w:val="76923C" w:themeColor="accent3" w:themeShade="BF"/>
              </w:rPr>
              <w:t xml:space="preserve">D2. </w:t>
            </w:r>
            <w:r w:rsidRPr="000E1CB6">
              <w:rPr>
                <w:rFonts w:ascii="Palatino Linotype" w:hAnsi="Palatino Linotype" w:cs="Times New Roman"/>
              </w:rPr>
              <w:t xml:space="preserve">Reflecting, Responding, and Analysing: </w:t>
            </w:r>
            <w:r w:rsidRPr="000E1CB6">
              <w:rPr>
                <w:rFonts w:ascii="Palatino Linotype" w:hAnsi="Palatino Linotype"/>
              </w:rPr>
              <w:t>apply the critical analysis process (see pages 23–28) to communicate feelings, ideas, and understandings in response to a variety of art works and art experiences</w:t>
            </w:r>
          </w:p>
          <w:p w14:paraId="7AB36CD3" w14:textId="16319698" w:rsidR="00042ECD" w:rsidRPr="000E1CB6" w:rsidRDefault="00042ECD" w:rsidP="00042ECD">
            <w:pPr>
              <w:pStyle w:val="Body"/>
              <w:ind w:left="540"/>
              <w:rPr>
                <w:rFonts w:ascii="Palatino Linotype" w:hAnsi="Palatino Linotype"/>
              </w:rPr>
            </w:pPr>
            <w:r w:rsidRPr="000E1CB6">
              <w:rPr>
                <w:rFonts w:ascii="Palatino Linotype" w:hAnsi="Palatino Linotype"/>
                <w:color w:val="76923C" w:themeColor="accent3" w:themeShade="BF"/>
              </w:rPr>
              <w:t xml:space="preserve">D2.2 </w:t>
            </w:r>
            <w:r w:rsidR="000E1CB6">
              <w:rPr>
                <w:rFonts w:ascii="Palatino Linotype" w:hAnsi="Palatino Linotype"/>
              </w:rPr>
              <w:t>E</w:t>
            </w:r>
            <w:r w:rsidRPr="000E1CB6">
              <w:rPr>
                <w:rFonts w:ascii="Palatino Linotype" w:hAnsi="Palatino Linotype"/>
              </w:rPr>
              <w:t>xplain how the elements and principles of design are used in their own and others’ art work to communicate meaning or understanding</w:t>
            </w:r>
          </w:p>
          <w:p w14:paraId="7EA5F562" w14:textId="3FC3AC3C" w:rsidR="003F6475" w:rsidRPr="000E1CB6" w:rsidRDefault="003F6475" w:rsidP="004B6E63">
            <w:pPr>
              <w:pStyle w:val="Body"/>
              <w:rPr>
                <w:rFonts w:ascii="Palatino Linotype" w:hAnsi="Palatino Linotype" w:cs="Times New Roman"/>
              </w:rPr>
            </w:pPr>
          </w:p>
          <w:p w14:paraId="6CC00E98" w14:textId="429DB93D" w:rsidR="004B6E63" w:rsidRPr="000E1CB6" w:rsidRDefault="003F6475" w:rsidP="00696B72">
            <w:pPr>
              <w:pStyle w:val="Body"/>
              <w:rPr>
                <w:rFonts w:ascii="Palatino Linotype" w:hAnsi="Palatino Linotype" w:cs="Times New Roman"/>
              </w:rPr>
            </w:pPr>
            <w:r w:rsidRPr="000E1CB6">
              <w:rPr>
                <w:rFonts w:ascii="Palatino Linotype" w:hAnsi="Palatino Linotype" w:cs="Times New Roman"/>
                <w:color w:val="76923C" w:themeColor="accent3" w:themeShade="BF"/>
              </w:rPr>
              <w:t xml:space="preserve">D3. </w:t>
            </w:r>
            <w:r w:rsidRPr="000E1CB6">
              <w:rPr>
                <w:rFonts w:ascii="Palatino Linotype" w:hAnsi="Palatino Linotype" w:cs="Times New Roman"/>
              </w:rPr>
              <w:t xml:space="preserve">Exploring Forms and Cultural Contexts: </w:t>
            </w:r>
            <w:r w:rsidRPr="000E1CB6">
              <w:rPr>
                <w:rFonts w:ascii="Palatino Linotype" w:hAnsi="Palatino Linotype"/>
              </w:rPr>
              <w:t>demonstrate an understanding of a variety of art forms, styles, and techniques from the past and present, and their sociocultural and historical contexts</w:t>
            </w:r>
          </w:p>
          <w:p w14:paraId="441804A4" w14:textId="2DDF15D2" w:rsidR="00696B72" w:rsidRPr="000E1CB6" w:rsidRDefault="00696B72" w:rsidP="00234D94">
            <w:pPr>
              <w:pStyle w:val="Body"/>
              <w:ind w:left="545"/>
              <w:rPr>
                <w:rFonts w:ascii="Palatino Linotype" w:hAnsi="Palatino Linotype"/>
              </w:rPr>
            </w:pPr>
            <w:r w:rsidRPr="000E1CB6">
              <w:rPr>
                <w:rFonts w:ascii="Palatino Linotype" w:hAnsi="Palatino Linotype" w:cs="Times New Roman"/>
                <w:color w:val="76923C" w:themeColor="accent3" w:themeShade="BF"/>
              </w:rPr>
              <w:t xml:space="preserve">D3.1 </w:t>
            </w:r>
            <w:r w:rsidR="000E1CB6">
              <w:rPr>
                <w:rFonts w:ascii="Palatino Linotype" w:hAnsi="Palatino Linotype"/>
              </w:rPr>
              <w:t>I</w:t>
            </w:r>
            <w:r w:rsidRPr="000E1CB6">
              <w:rPr>
                <w:rFonts w:ascii="Palatino Linotype" w:hAnsi="Palatino Linotype"/>
              </w:rPr>
              <w:t>dentify and describe some of the ways in which art forms and styles reflect the beliefs and traditions of a variety of communities, times, and places</w:t>
            </w:r>
          </w:p>
          <w:p w14:paraId="63FC5899" w14:textId="77777777" w:rsidR="00140999" w:rsidRPr="00140999" w:rsidRDefault="00140999" w:rsidP="00140999">
            <w:pPr>
              <w:pStyle w:val="Body"/>
              <w:ind w:left="538"/>
              <w:rPr>
                <w:rFonts w:ascii="Palatino Linotype" w:hAnsi="Palatino Linotype" w:cs="Times New Roman"/>
              </w:rPr>
            </w:pPr>
          </w:p>
          <w:p w14:paraId="01B9478B" w14:textId="3F9E00F3" w:rsidR="00140999" w:rsidRPr="00BC4A01" w:rsidRDefault="00971689" w:rsidP="00140999">
            <w:pPr>
              <w:pStyle w:val="NormalWeb"/>
              <w:spacing w:before="0" w:beforeAutospacing="0" w:after="0" w:afterAutospacing="0"/>
              <w:rPr>
                <w:rFonts w:ascii="Palatino Linotype" w:hAnsi="Palatino Linotype"/>
                <w:b/>
                <w:u w:val="single"/>
              </w:rPr>
            </w:pPr>
            <w:r w:rsidRPr="00BC4A01">
              <w:rPr>
                <w:rFonts w:ascii="Palatino Linotype" w:hAnsi="Palatino Linotype"/>
                <w:b/>
                <w:u w:val="single"/>
              </w:rPr>
              <w:t>Learning Goals</w:t>
            </w:r>
            <w:r w:rsidR="00C64E8C" w:rsidRPr="00BC4A01">
              <w:rPr>
                <w:rFonts w:ascii="Palatino Linotype" w:hAnsi="Palatino Linotype"/>
                <w:b/>
                <w:u w:val="single"/>
              </w:rPr>
              <w:t>:</w:t>
            </w:r>
          </w:p>
          <w:p w14:paraId="2B97373B" w14:textId="00875491" w:rsidR="00140999" w:rsidRDefault="00140999" w:rsidP="00140999">
            <w:pPr>
              <w:pStyle w:val="NormalWeb"/>
              <w:spacing w:before="0" w:beforeAutospacing="0" w:after="0" w:afterAutospacing="0"/>
              <w:rPr>
                <w:rFonts w:ascii="Palatino Linotype" w:hAnsi="Palatino Linotype"/>
              </w:rPr>
            </w:pPr>
            <w:r>
              <w:rPr>
                <w:rFonts w:ascii="Palatino Linotype" w:hAnsi="Palatino Linotype"/>
              </w:rPr>
              <w:t>Learning goals for this lesson are:</w:t>
            </w:r>
          </w:p>
          <w:p w14:paraId="62C400FC" w14:textId="0313300C" w:rsidR="00140999" w:rsidRDefault="00FC3EAC" w:rsidP="004C3283">
            <w:pPr>
              <w:pStyle w:val="NormalWeb"/>
              <w:numPr>
                <w:ilvl w:val="0"/>
                <w:numId w:val="4"/>
              </w:numPr>
              <w:spacing w:before="0" w:beforeAutospacing="0" w:after="0" w:afterAutospacing="0"/>
              <w:ind w:left="821"/>
              <w:rPr>
                <w:rFonts w:ascii="Palatino Linotype" w:hAnsi="Palatino Linotype"/>
              </w:rPr>
            </w:pPr>
            <w:r>
              <w:rPr>
                <w:rFonts w:ascii="Palatino Linotype" w:hAnsi="Palatino Linotype"/>
              </w:rPr>
              <w:t>To learn about the way of life</w:t>
            </w:r>
            <w:r w:rsidR="00661E02">
              <w:rPr>
                <w:rFonts w:ascii="Palatino Linotype" w:hAnsi="Palatino Linotype"/>
              </w:rPr>
              <w:t xml:space="preserve"> and worldviews</w:t>
            </w:r>
            <w:r>
              <w:rPr>
                <w:rFonts w:ascii="Palatino Linotype" w:hAnsi="Palatino Linotype"/>
              </w:rPr>
              <w:t xml:space="preserve"> of the Indigenous community through place-based learning / experiential and hands-on learning </w:t>
            </w:r>
          </w:p>
          <w:p w14:paraId="34DA2EFD" w14:textId="5A9B6AF3" w:rsidR="00FC3EAC" w:rsidRDefault="003A1C38" w:rsidP="004C3283">
            <w:pPr>
              <w:pStyle w:val="NormalWeb"/>
              <w:numPr>
                <w:ilvl w:val="0"/>
                <w:numId w:val="4"/>
              </w:numPr>
              <w:spacing w:before="0" w:beforeAutospacing="0" w:after="0" w:afterAutospacing="0"/>
              <w:ind w:left="821"/>
              <w:rPr>
                <w:rFonts w:ascii="Palatino Linotype" w:hAnsi="Palatino Linotype"/>
              </w:rPr>
            </w:pPr>
            <w:r>
              <w:rPr>
                <w:rFonts w:ascii="Palatino Linotype" w:hAnsi="Palatino Linotype"/>
              </w:rPr>
              <w:t>To learn about the past and the present of the land</w:t>
            </w:r>
          </w:p>
          <w:p w14:paraId="17AD09AD" w14:textId="34DC576E" w:rsidR="00213579" w:rsidRDefault="003A1C38" w:rsidP="004C3283">
            <w:pPr>
              <w:pStyle w:val="NormalWeb"/>
              <w:numPr>
                <w:ilvl w:val="0"/>
                <w:numId w:val="4"/>
              </w:numPr>
              <w:spacing w:before="0" w:beforeAutospacing="0" w:after="0" w:afterAutospacing="0"/>
              <w:ind w:left="821"/>
              <w:rPr>
                <w:rFonts w:ascii="Palatino Linotype" w:hAnsi="Palatino Linotype"/>
              </w:rPr>
            </w:pPr>
            <w:r>
              <w:rPr>
                <w:rFonts w:ascii="Palatino Linotype" w:hAnsi="Palatino Linotype"/>
              </w:rPr>
              <w:t>Learn about the impact of contact / colonization on Indigenous communities in Canada</w:t>
            </w:r>
          </w:p>
          <w:p w14:paraId="0412E664" w14:textId="73275A58" w:rsidR="00E30ACB" w:rsidRDefault="00E30ACB" w:rsidP="004C3283">
            <w:pPr>
              <w:pStyle w:val="NormalWeb"/>
              <w:numPr>
                <w:ilvl w:val="0"/>
                <w:numId w:val="4"/>
              </w:numPr>
              <w:spacing w:before="0" w:beforeAutospacing="0" w:after="0" w:afterAutospacing="0"/>
              <w:ind w:left="821"/>
              <w:rPr>
                <w:rFonts w:ascii="Palatino Linotype" w:hAnsi="Palatino Linotype"/>
              </w:rPr>
            </w:pPr>
            <w:r>
              <w:rPr>
                <w:rFonts w:ascii="Palatino Linotype" w:hAnsi="Palatino Linotype"/>
              </w:rPr>
              <w:t>Examine and understand different perspectives of the lives of Indigenous peoples before and after contact</w:t>
            </w:r>
          </w:p>
          <w:p w14:paraId="2E32F5BE" w14:textId="2347E1C5" w:rsidR="003A1C38" w:rsidRPr="003A1C38" w:rsidRDefault="003A1C38" w:rsidP="003A1C38">
            <w:pPr>
              <w:pStyle w:val="NormalWeb"/>
              <w:spacing w:before="0" w:beforeAutospacing="0" w:after="0" w:afterAutospacing="0"/>
              <w:ind w:left="821"/>
              <w:rPr>
                <w:rFonts w:ascii="Palatino Linotype" w:hAnsi="Palatino Linotype"/>
              </w:rPr>
            </w:pPr>
          </w:p>
        </w:tc>
      </w:tr>
      <w:tr w:rsidR="00685B1B" w:rsidRPr="000C4F1E" w14:paraId="0D9B5293" w14:textId="77777777" w:rsidTr="00200440">
        <w:trPr>
          <w:trHeight w:val="129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338" w:type="dxa"/>
              <w:bottom w:w="80" w:type="dxa"/>
              <w:right w:w="80" w:type="dxa"/>
            </w:tcMar>
          </w:tcPr>
          <w:p w14:paraId="70969D29" w14:textId="40861390" w:rsidR="00213579" w:rsidRPr="00284399" w:rsidRDefault="00213579" w:rsidP="005071C1">
            <w:pPr>
              <w:pStyle w:val="Body"/>
              <w:rPr>
                <w:rStyle w:val="PageNumber"/>
                <w:rFonts w:ascii="Palatino Linotype" w:eastAsia="Arial Narrow" w:hAnsi="Palatino Linotype" w:cs="Times New Roman"/>
                <w:b/>
                <w:bCs/>
                <w:u w:val="single"/>
              </w:rPr>
            </w:pPr>
            <w:r w:rsidRPr="00284399">
              <w:rPr>
                <w:rStyle w:val="PageNumber"/>
                <w:rFonts w:ascii="Palatino Linotype" w:eastAsia="Arial Narrow" w:hAnsi="Palatino Linotype" w:cs="Times New Roman"/>
                <w:b/>
                <w:bCs/>
                <w:u w:val="single"/>
              </w:rPr>
              <w:lastRenderedPageBreak/>
              <w:t>Critical Thinking Question(s)</w:t>
            </w:r>
          </w:p>
          <w:p w14:paraId="72A9536D" w14:textId="5F30536C" w:rsidR="006E2747" w:rsidRPr="006E2747" w:rsidRDefault="0007395A" w:rsidP="005071C1">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Critical thinking questions posed to students should go beyond questions with a simple yes or no answer. Questions posed should require students to investigate, gather evidence, and analyse information. It is important to remember that critical thinking questions are not asked to lead students towards a right answer, but rather to develop their reflective and inquiry skills. Teach</w:t>
            </w:r>
            <w:r w:rsidR="00332B5E">
              <w:rPr>
                <w:rStyle w:val="PageNumber"/>
                <w:rFonts w:ascii="Palatino Linotype" w:eastAsia="Arial Narrow" w:hAnsi="Palatino Linotype" w:cs="Times New Roman"/>
                <w:bCs/>
              </w:rPr>
              <w:t>er</w:t>
            </w:r>
            <w:r>
              <w:rPr>
                <w:rStyle w:val="PageNumber"/>
                <w:rFonts w:ascii="Palatino Linotype" w:eastAsia="Arial Narrow" w:hAnsi="Palatino Linotype" w:cs="Times New Roman"/>
                <w:bCs/>
              </w:rPr>
              <w:t xml:space="preserve">s should evaluate the accuracy and strength of evidence, the depth and logic of their analysis, and </w:t>
            </w:r>
            <w:r w:rsidR="00332B5E">
              <w:rPr>
                <w:rStyle w:val="PageNumber"/>
                <w:rFonts w:ascii="Palatino Linotype" w:eastAsia="Arial Narrow" w:hAnsi="Palatino Linotype" w:cs="Times New Roman"/>
                <w:bCs/>
              </w:rPr>
              <w:t xml:space="preserve">how </w:t>
            </w:r>
            <w:r>
              <w:rPr>
                <w:rStyle w:val="PageNumber"/>
                <w:rFonts w:ascii="Palatino Linotype" w:eastAsia="Arial Narrow" w:hAnsi="Palatino Linotype" w:cs="Times New Roman"/>
                <w:bCs/>
              </w:rPr>
              <w:t xml:space="preserve">well they can support their conclusions.   </w:t>
            </w:r>
          </w:p>
          <w:p w14:paraId="3C24217F" w14:textId="4D602F1E" w:rsidR="00D638D3" w:rsidRDefault="00D638D3" w:rsidP="005071C1">
            <w:pPr>
              <w:pStyle w:val="Body"/>
              <w:rPr>
                <w:rStyle w:val="PageNumber"/>
                <w:rFonts w:ascii="Palatino Linotype" w:eastAsia="Arial Narrow" w:hAnsi="Palatino Linotype" w:cs="Times New Roman"/>
                <w:bCs/>
              </w:rPr>
            </w:pPr>
          </w:p>
          <w:p w14:paraId="7DFC751A" w14:textId="51E5C730" w:rsidR="00D638D3" w:rsidRDefault="00D638D3" w:rsidP="005071C1">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Critical thinking questions posed to students for this lesson: </w:t>
            </w:r>
          </w:p>
          <w:p w14:paraId="77176FAD" w14:textId="6F0BF153" w:rsidR="00D638D3" w:rsidRDefault="00666F68" w:rsidP="004C3283">
            <w:pPr>
              <w:pStyle w:val="Body"/>
              <w:numPr>
                <w:ilvl w:val="0"/>
                <w:numId w:val="5"/>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What was the impact of contact on Indigenous communities in Canada?</w:t>
            </w:r>
          </w:p>
          <w:p w14:paraId="383602D3" w14:textId="0E467AB7" w:rsidR="004D0687" w:rsidRDefault="004D0687" w:rsidP="004C3283">
            <w:pPr>
              <w:pStyle w:val="Body"/>
              <w:numPr>
                <w:ilvl w:val="1"/>
                <w:numId w:val="5"/>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Was the impact positive, negative, or both? </w:t>
            </w:r>
          </w:p>
          <w:p w14:paraId="1D4C4201" w14:textId="203274BC" w:rsidR="0030752E" w:rsidRPr="0030752E" w:rsidRDefault="004D0687" w:rsidP="004C3283">
            <w:pPr>
              <w:pStyle w:val="Body"/>
              <w:numPr>
                <w:ilvl w:val="0"/>
                <w:numId w:val="5"/>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How has contact impacted present</w:t>
            </w:r>
            <w:r w:rsidR="0030752E">
              <w:rPr>
                <w:rStyle w:val="PageNumber"/>
                <w:rFonts w:ascii="Palatino Linotype" w:eastAsia="Arial Narrow" w:hAnsi="Palatino Linotype" w:cs="Times New Roman"/>
                <w:bCs/>
              </w:rPr>
              <w:t>-</w:t>
            </w:r>
            <w:r>
              <w:rPr>
                <w:rStyle w:val="PageNumber"/>
                <w:rFonts w:ascii="Palatino Linotype" w:eastAsia="Arial Narrow" w:hAnsi="Palatino Linotype" w:cs="Times New Roman"/>
                <w:bCs/>
              </w:rPr>
              <w:t xml:space="preserve">day indigenous communities? </w:t>
            </w:r>
          </w:p>
          <w:p w14:paraId="25380DEB" w14:textId="28C7A8D7" w:rsidR="004D0687" w:rsidRDefault="004D0687" w:rsidP="004C3283">
            <w:pPr>
              <w:pStyle w:val="Body"/>
              <w:numPr>
                <w:ilvl w:val="0"/>
                <w:numId w:val="5"/>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The Kortright Center is situated on the traditional land of the Huron-Wendat people. </w:t>
            </w:r>
            <w:r w:rsidR="00572D19">
              <w:rPr>
                <w:rStyle w:val="PageNumber"/>
                <w:rFonts w:ascii="Palatino Linotype" w:eastAsia="Arial Narrow" w:hAnsi="Palatino Linotype" w:cs="Times New Roman"/>
                <w:bCs/>
              </w:rPr>
              <w:t>Who do you think this land rightfully belongs to</w:t>
            </w:r>
            <w:r>
              <w:rPr>
                <w:rStyle w:val="PageNumber"/>
                <w:rFonts w:ascii="Palatino Linotype" w:eastAsia="Arial Narrow" w:hAnsi="Palatino Linotype" w:cs="Times New Roman"/>
                <w:bCs/>
              </w:rPr>
              <w:t>?</w:t>
            </w:r>
            <w:r w:rsidR="00572D19">
              <w:rPr>
                <w:rStyle w:val="PageNumber"/>
                <w:rFonts w:ascii="Palatino Linotype" w:eastAsia="Arial Narrow" w:hAnsi="Palatino Linotype" w:cs="Times New Roman"/>
                <w:bCs/>
              </w:rPr>
              <w:t xml:space="preserve"> Why? </w:t>
            </w:r>
            <w:r>
              <w:rPr>
                <w:rStyle w:val="PageNumber"/>
                <w:rFonts w:ascii="Palatino Linotype" w:eastAsia="Arial Narrow" w:hAnsi="Palatino Linotype" w:cs="Times New Roman"/>
                <w:bCs/>
              </w:rPr>
              <w:t xml:space="preserve"> </w:t>
            </w:r>
          </w:p>
          <w:p w14:paraId="7D3CD18C" w14:textId="6E0E3274" w:rsidR="004D0687" w:rsidRDefault="00572D19" w:rsidP="004C3283">
            <w:pPr>
              <w:pStyle w:val="Body"/>
              <w:numPr>
                <w:ilvl w:val="1"/>
                <w:numId w:val="5"/>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How do you think leaving the land impacted the way of life of Huron-Wendat people? </w:t>
            </w:r>
          </w:p>
          <w:p w14:paraId="31B285E6" w14:textId="446CD8E1" w:rsidR="00572D19" w:rsidRDefault="00AC6248" w:rsidP="004C3283">
            <w:pPr>
              <w:pStyle w:val="Body"/>
              <w:numPr>
                <w:ilvl w:val="1"/>
                <w:numId w:val="5"/>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What would be the impact of returning the land to the Huron-Wendat people? What is the impact of not returning it? </w:t>
            </w:r>
          </w:p>
          <w:p w14:paraId="1EC8FEF1" w14:textId="5FC800ED" w:rsidR="0034556B" w:rsidRDefault="0034556B" w:rsidP="004C3283">
            <w:pPr>
              <w:pStyle w:val="Body"/>
              <w:numPr>
                <w:ilvl w:val="0"/>
                <w:numId w:val="5"/>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Can the loss of land lead of a loss of identity or way of life for communities? Explain your thinking. </w:t>
            </w:r>
          </w:p>
          <w:p w14:paraId="4D654A2A" w14:textId="4C71E17C" w:rsidR="00054733" w:rsidRDefault="0034556B" w:rsidP="004C3283">
            <w:pPr>
              <w:pStyle w:val="Body"/>
              <w:numPr>
                <w:ilvl w:val="1"/>
                <w:numId w:val="5"/>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Think about your own family. Did your family (you, your parents, or your grandparents) move to Canada f</w:t>
            </w:r>
            <w:r w:rsidR="007F24B9">
              <w:rPr>
                <w:rStyle w:val="PageNumber"/>
                <w:rFonts w:ascii="Palatino Linotype" w:eastAsia="Arial Narrow" w:hAnsi="Palatino Linotype" w:cs="Times New Roman"/>
                <w:bCs/>
              </w:rPr>
              <w:t>rom</w:t>
            </w:r>
            <w:r>
              <w:rPr>
                <w:rStyle w:val="PageNumber"/>
                <w:rFonts w:ascii="Palatino Linotype" w:eastAsia="Arial Narrow" w:hAnsi="Palatino Linotype" w:cs="Times New Roman"/>
                <w:bCs/>
              </w:rPr>
              <w:t xml:space="preserve"> a different part of the world? Did this move impact your </w:t>
            </w:r>
            <w:r w:rsidR="00F84038">
              <w:rPr>
                <w:rStyle w:val="PageNumber"/>
                <w:rFonts w:ascii="Palatino Linotype" w:eastAsia="Arial Narrow" w:hAnsi="Palatino Linotype" w:cs="Times New Roman"/>
                <w:bCs/>
              </w:rPr>
              <w:t>family’s</w:t>
            </w:r>
            <w:r>
              <w:rPr>
                <w:rStyle w:val="PageNumber"/>
                <w:rFonts w:ascii="Palatino Linotype" w:eastAsia="Arial Narrow" w:hAnsi="Palatino Linotype" w:cs="Times New Roman"/>
                <w:bCs/>
              </w:rPr>
              <w:t xml:space="preserve"> traditions, food,</w:t>
            </w:r>
            <w:r w:rsidR="00745FCA">
              <w:rPr>
                <w:rStyle w:val="PageNumber"/>
                <w:rFonts w:ascii="Palatino Linotype" w:eastAsia="Arial Narrow" w:hAnsi="Palatino Linotype" w:cs="Times New Roman"/>
                <w:bCs/>
              </w:rPr>
              <w:t xml:space="preserve"> language,</w:t>
            </w:r>
            <w:r>
              <w:rPr>
                <w:rStyle w:val="PageNumber"/>
                <w:rFonts w:ascii="Palatino Linotype" w:eastAsia="Arial Narrow" w:hAnsi="Palatino Linotype" w:cs="Times New Roman"/>
                <w:bCs/>
              </w:rPr>
              <w:t xml:space="preserve"> or customs? </w:t>
            </w:r>
            <w:r w:rsidR="007C6BD2">
              <w:rPr>
                <w:rStyle w:val="PageNumber"/>
                <w:rFonts w:ascii="Palatino Linotype" w:eastAsia="Arial Narrow" w:hAnsi="Palatino Linotype" w:cs="Times New Roman"/>
                <w:bCs/>
              </w:rPr>
              <w:t xml:space="preserve">Is your day-to-day life different from that of your family in different parts of the world? </w:t>
            </w:r>
            <w:r>
              <w:rPr>
                <w:rStyle w:val="PageNumber"/>
                <w:rFonts w:ascii="Palatino Linotype" w:eastAsia="Arial Narrow" w:hAnsi="Palatino Linotype" w:cs="Times New Roman"/>
                <w:bCs/>
              </w:rPr>
              <w:t xml:space="preserve"> </w:t>
            </w:r>
          </w:p>
          <w:p w14:paraId="18A7E113" w14:textId="77777777" w:rsidR="002C09D7" w:rsidRPr="002C09D7" w:rsidRDefault="002C09D7" w:rsidP="002C09D7">
            <w:pPr>
              <w:pStyle w:val="Body"/>
              <w:ind w:left="1440"/>
              <w:rPr>
                <w:rStyle w:val="PageNumber"/>
                <w:rFonts w:ascii="Palatino Linotype" w:eastAsia="Arial Narrow" w:hAnsi="Palatino Linotype" w:cs="Times New Roman"/>
                <w:bCs/>
              </w:rPr>
            </w:pPr>
          </w:p>
          <w:p w14:paraId="14E09034" w14:textId="2FC0938D" w:rsidR="00FB5959" w:rsidRPr="00284399" w:rsidRDefault="000C4F1E" w:rsidP="005071C1">
            <w:pPr>
              <w:pStyle w:val="Body"/>
              <w:rPr>
                <w:rStyle w:val="PageNumber"/>
                <w:rFonts w:ascii="Palatino Linotype" w:eastAsia="Arial Narrow" w:hAnsi="Palatino Linotype" w:cs="Times New Roman"/>
                <w:b/>
                <w:bCs/>
                <w:u w:val="single"/>
              </w:rPr>
            </w:pPr>
            <w:r w:rsidRPr="00284399">
              <w:rPr>
                <w:rStyle w:val="PageNumber"/>
                <w:rFonts w:ascii="Palatino Linotype" w:eastAsia="Arial Narrow" w:hAnsi="Palatino Linotype" w:cs="Times New Roman"/>
                <w:b/>
                <w:bCs/>
                <w:u w:val="single"/>
              </w:rPr>
              <w:t>Key V</w:t>
            </w:r>
            <w:r w:rsidR="00FB5959" w:rsidRPr="00284399">
              <w:rPr>
                <w:rStyle w:val="PageNumber"/>
                <w:rFonts w:ascii="Palatino Linotype" w:eastAsia="Arial Narrow" w:hAnsi="Palatino Linotype" w:cs="Times New Roman"/>
                <w:b/>
                <w:bCs/>
                <w:u w:val="single"/>
              </w:rPr>
              <w:t>ocabulary</w:t>
            </w:r>
          </w:p>
          <w:p w14:paraId="20D6EC1A" w14:textId="760945A3" w:rsidR="005C5E16" w:rsidRPr="0033106F" w:rsidRDefault="00436A3F" w:rsidP="00A2609E">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Key vocabulary for this lesson is: </w:t>
            </w:r>
            <w:r w:rsidRPr="00436A3F">
              <w:rPr>
                <w:rStyle w:val="PageNumber"/>
                <w:rFonts w:ascii="Palatino Linotype" w:eastAsia="Arial Narrow" w:hAnsi="Palatino Linotype" w:cs="Times New Roman"/>
                <w:bCs/>
                <w:i/>
              </w:rPr>
              <w:t>contributions, identity, community, Indigenous, First Nations, inquiry, historical, contemporary, way of life, impact, traditions, perspective, colonization, contact, settler, decolonization, relocation,</w:t>
            </w:r>
            <w:r w:rsidR="00772CD4">
              <w:rPr>
                <w:rStyle w:val="PageNumber"/>
                <w:rFonts w:ascii="Palatino Linotype" w:eastAsia="Arial Narrow" w:hAnsi="Palatino Linotype" w:cs="Times New Roman"/>
                <w:bCs/>
                <w:i/>
              </w:rPr>
              <w:t xml:space="preserve"> reflect, evidence,</w:t>
            </w:r>
            <w:r w:rsidR="00151F9E">
              <w:rPr>
                <w:rStyle w:val="PageNumber"/>
                <w:rFonts w:ascii="Palatino Linotype" w:eastAsia="Arial Narrow" w:hAnsi="Palatino Linotype" w:cs="Times New Roman"/>
                <w:bCs/>
                <w:i/>
              </w:rPr>
              <w:t xml:space="preserve"> traditional territory,</w:t>
            </w:r>
            <w:r w:rsidRPr="00436A3F">
              <w:rPr>
                <w:rStyle w:val="PageNumber"/>
                <w:rFonts w:ascii="Palatino Linotype" w:eastAsia="Arial Narrow" w:hAnsi="Palatino Linotype" w:cs="Times New Roman"/>
                <w:bCs/>
                <w:i/>
              </w:rPr>
              <w:t xml:space="preserve"> and displacement</w:t>
            </w:r>
            <w:r>
              <w:rPr>
                <w:rStyle w:val="PageNumber"/>
                <w:rFonts w:ascii="Palatino Linotype" w:eastAsia="Arial Narrow" w:hAnsi="Palatino Linotype" w:cs="Times New Roman"/>
                <w:bCs/>
              </w:rPr>
              <w:t xml:space="preserve">. </w:t>
            </w:r>
          </w:p>
          <w:p w14:paraId="4B4E157E" w14:textId="07F5EEC1" w:rsidR="00A2609E" w:rsidRPr="000C4F1E" w:rsidRDefault="00A2609E" w:rsidP="00A2609E">
            <w:pPr>
              <w:pStyle w:val="Body"/>
              <w:rPr>
                <w:rStyle w:val="PageNumber"/>
                <w:rFonts w:ascii="Palatino Linotype" w:eastAsia="Arial Narrow" w:hAnsi="Palatino Linotype" w:cs="Times New Roman"/>
                <w:b/>
                <w:bCs/>
              </w:rPr>
            </w:pPr>
          </w:p>
        </w:tc>
      </w:tr>
      <w:tr w:rsidR="00054733" w:rsidRPr="000C4F1E" w14:paraId="2D568A34" w14:textId="77777777" w:rsidTr="00200440">
        <w:trPr>
          <w:trHeight w:val="129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338" w:type="dxa"/>
              <w:bottom w:w="80" w:type="dxa"/>
              <w:right w:w="80" w:type="dxa"/>
            </w:tcMar>
          </w:tcPr>
          <w:p w14:paraId="5074EAE8" w14:textId="1AF41D88" w:rsidR="00054733" w:rsidRPr="00284399" w:rsidRDefault="00054733" w:rsidP="009E44F2">
            <w:pPr>
              <w:pStyle w:val="Body"/>
              <w:ind w:left="-171"/>
              <w:rPr>
                <w:rStyle w:val="PageNumber"/>
                <w:rFonts w:ascii="Palatino Linotype" w:eastAsia="Arial Narrow" w:hAnsi="Palatino Linotype" w:cs="Times New Roman"/>
                <w:b/>
                <w:bCs/>
                <w:u w:val="single"/>
              </w:rPr>
            </w:pPr>
            <w:r w:rsidRPr="00284399">
              <w:rPr>
                <w:rStyle w:val="PageNumber"/>
                <w:rFonts w:ascii="Palatino Linotype" w:eastAsia="Arial Narrow" w:hAnsi="Palatino Linotype" w:cs="Times New Roman"/>
                <w:b/>
                <w:bCs/>
                <w:u w:val="single"/>
              </w:rPr>
              <w:t>Links to Indigenous Knowledge/ Place-Based Curriculum Pedagogy</w:t>
            </w:r>
          </w:p>
          <w:p w14:paraId="221DA36E" w14:textId="133A3B5C" w:rsidR="00483E6D" w:rsidRDefault="009E6182" w:rsidP="009E44F2">
            <w:pPr>
              <w:pStyle w:val="Body"/>
              <w:ind w:left="-171"/>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Through this lesson, students will gain a better understanding of Indigenous communities and their worldviews. Students will also gain a better understanding of Indigenous knowledge, its roots, and how it is passed down (oral history, storytelling). This lesson also aims to help students see Indigenous knowledge as a legitimate form of knowledge outside of Eurocentric knowledge creation. </w:t>
            </w:r>
          </w:p>
          <w:p w14:paraId="3C03FF4E" w14:textId="006626BC" w:rsidR="009E6182" w:rsidRDefault="009E6182" w:rsidP="009E44F2">
            <w:pPr>
              <w:pStyle w:val="Body"/>
              <w:ind w:left="-171"/>
              <w:rPr>
                <w:rStyle w:val="PageNumber"/>
                <w:rFonts w:ascii="Palatino Linotype" w:eastAsia="Arial Narrow" w:hAnsi="Palatino Linotype" w:cs="Times New Roman"/>
                <w:bCs/>
              </w:rPr>
            </w:pPr>
          </w:p>
          <w:p w14:paraId="41D0CA50" w14:textId="01EE3A54" w:rsidR="00645178" w:rsidRPr="00465EE8" w:rsidRDefault="009E6182" w:rsidP="00465EE8">
            <w:pPr>
              <w:pStyle w:val="Body"/>
              <w:ind w:left="-171"/>
              <w:rPr>
                <w:rFonts w:ascii="Palatino Linotype" w:eastAsia="Arial Narrow" w:hAnsi="Palatino Linotype" w:cs="Times New Roman"/>
                <w:bCs/>
              </w:rPr>
            </w:pPr>
            <w:r>
              <w:rPr>
                <w:rStyle w:val="PageNumber"/>
                <w:rFonts w:ascii="Palatino Linotype" w:eastAsia="Arial Narrow" w:hAnsi="Palatino Linotype" w:cs="Times New Roman"/>
                <w:bCs/>
              </w:rPr>
              <w:t xml:space="preserve">In order to help students gain an authentic understanding, the main learning of this lesson will take place on the traditional land of the Huron-Wendat people. Through visiting the </w:t>
            </w:r>
            <w:r w:rsidR="006A1B28">
              <w:rPr>
                <w:rStyle w:val="PageNumber"/>
                <w:rFonts w:ascii="Palatino Linotype" w:eastAsia="Arial Narrow" w:hAnsi="Palatino Linotype" w:cs="Times New Roman"/>
                <w:bCs/>
              </w:rPr>
              <w:t>land and</w:t>
            </w:r>
            <w:r>
              <w:rPr>
                <w:rStyle w:val="PageNumber"/>
                <w:rFonts w:ascii="Palatino Linotype" w:eastAsia="Arial Narrow" w:hAnsi="Palatino Linotype" w:cs="Times New Roman"/>
                <w:bCs/>
              </w:rPr>
              <w:t xml:space="preserve"> experiencing the daily life of Indigenous people before contact, it is hoped that this experiential </w:t>
            </w:r>
            <w:r>
              <w:rPr>
                <w:rStyle w:val="PageNumber"/>
                <w:rFonts w:ascii="Palatino Linotype" w:eastAsia="Arial Narrow" w:hAnsi="Palatino Linotype" w:cs="Times New Roman"/>
                <w:bCs/>
              </w:rPr>
              <w:lastRenderedPageBreak/>
              <w:t>learning opportunity will give allow students to gain a more thorough understanding of Indigenous communities, and the significance of dispossession to their way of life</w:t>
            </w:r>
            <w:r w:rsidR="00645178">
              <w:rPr>
                <w:rStyle w:val="PageNumber"/>
                <w:rFonts w:ascii="Palatino Linotype" w:eastAsia="Arial Narrow" w:hAnsi="Palatino Linotype" w:cs="Times New Roman"/>
                <w:bCs/>
              </w:rPr>
              <w:t xml:space="preserve">. </w:t>
            </w:r>
          </w:p>
        </w:tc>
      </w:tr>
      <w:tr w:rsidR="00C763C3" w:rsidRPr="000C4F1E" w14:paraId="74BD8E8A" w14:textId="77777777">
        <w:trPr>
          <w:trHeight w:val="331"/>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4B4016F5" w14:textId="77777DF5" w:rsidR="00C763C3" w:rsidRPr="000C4F1E" w:rsidRDefault="004571D2" w:rsidP="00BC4E5C">
            <w:pPr>
              <w:pStyle w:val="Default"/>
              <w:rPr>
                <w:rFonts w:ascii="Palatino Linotype" w:hAnsi="Palatino Linotype"/>
              </w:rPr>
            </w:pPr>
            <w:r w:rsidRPr="000C4F1E">
              <w:rPr>
                <w:rStyle w:val="PageNumber"/>
                <w:rFonts w:ascii="Palatino Linotype" w:hAnsi="Palatino Linotype" w:cs="Times New Roman"/>
                <w:b/>
                <w:bCs/>
              </w:rPr>
              <w:lastRenderedPageBreak/>
              <w:t xml:space="preserve">Part 1: </w:t>
            </w:r>
            <w:r w:rsidR="00BC4E5C" w:rsidRPr="000C4F1E">
              <w:rPr>
                <w:rFonts w:ascii="Palatino Linotype" w:hAnsi="Palatino Linotype"/>
                <w:b/>
                <w:bCs/>
                <w:color w:val="auto"/>
              </w:rPr>
              <w:t xml:space="preserve">Minds On: Connecting Background Knowledge </w:t>
            </w:r>
            <w:r w:rsidRPr="000C4F1E">
              <w:rPr>
                <w:rStyle w:val="PageNumber"/>
                <w:rFonts w:ascii="Palatino Linotype" w:hAnsi="Palatino Linotype" w:cs="Times New Roman"/>
                <w:b/>
                <w:bCs/>
              </w:rPr>
              <w:t xml:space="preserve">     </w:t>
            </w:r>
          </w:p>
        </w:tc>
      </w:tr>
      <w:tr w:rsidR="00407623" w:rsidRPr="000C4F1E" w14:paraId="63C674B3" w14:textId="77777777" w:rsidTr="00200440">
        <w:trPr>
          <w:trHeight w:val="65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A56C5" w14:textId="18669EF3" w:rsidR="00971689" w:rsidRPr="007911C9" w:rsidRDefault="0036365A"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sidRPr="007911C9">
              <w:rPr>
                <w:rFonts w:ascii="Palatino Linotype" w:hAnsi="Palatino Linotype" w:cs="Arial"/>
              </w:rPr>
              <w:t xml:space="preserve">The minds on activities for this lesson will take place over the course of </w:t>
            </w:r>
            <w:r w:rsidR="00FF5CF7">
              <w:rPr>
                <w:rFonts w:ascii="Palatino Linotype" w:hAnsi="Palatino Linotype" w:cs="Arial"/>
              </w:rPr>
              <w:t xml:space="preserve">a </w:t>
            </w:r>
            <w:r w:rsidRPr="007911C9">
              <w:rPr>
                <w:rFonts w:ascii="Palatino Linotype" w:hAnsi="Palatino Linotype" w:cs="Arial"/>
              </w:rPr>
              <w:t xml:space="preserve">few days before the place-based lesson / trip. </w:t>
            </w:r>
          </w:p>
          <w:p w14:paraId="35AA7412" w14:textId="49C0C9E0" w:rsidR="00971689" w:rsidRPr="007911C9" w:rsidRDefault="00971689"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p>
          <w:p w14:paraId="040D851F" w14:textId="4168B676" w:rsidR="007F36E6" w:rsidRPr="00FF5CF7" w:rsidRDefault="007911C9"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b/>
                <w:u w:val="single"/>
              </w:rPr>
            </w:pPr>
            <w:r w:rsidRPr="00FF5CF7">
              <w:rPr>
                <w:rFonts w:ascii="Palatino Linotype" w:hAnsi="Palatino Linotype" w:cs="Arial"/>
                <w:b/>
                <w:u w:val="single"/>
              </w:rPr>
              <w:t>Activity 1: Vocabulary Relay Race</w:t>
            </w:r>
          </w:p>
          <w:p w14:paraId="4971EE36" w14:textId="1761CEA9" w:rsidR="005F1FAE" w:rsidRDefault="007911C9" w:rsidP="004C328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Print out 5 sets of vocabulary words onto cardstock cards.</w:t>
            </w:r>
            <w:r w:rsidR="005F1FAE">
              <w:rPr>
                <w:rFonts w:ascii="Palatino Linotype" w:hAnsi="Palatino Linotype" w:cs="Arial"/>
              </w:rPr>
              <w:t xml:space="preserve"> Each word should be on its own card. Next print out 5 sets of the definitions of each vocabulary word onto cardstock cards. </w:t>
            </w:r>
            <w:r>
              <w:rPr>
                <w:rFonts w:ascii="Palatino Linotype" w:hAnsi="Palatino Linotype" w:cs="Arial"/>
              </w:rPr>
              <w:t xml:space="preserve">Each definition should be on its own </w:t>
            </w:r>
            <w:r w:rsidR="005F1FAE">
              <w:rPr>
                <w:rFonts w:ascii="Palatino Linotype" w:hAnsi="Palatino Linotype" w:cs="Arial"/>
              </w:rPr>
              <w:t>card</w:t>
            </w:r>
            <w:r>
              <w:rPr>
                <w:rFonts w:ascii="Palatino Linotype" w:hAnsi="Palatino Linotype" w:cs="Arial"/>
              </w:rPr>
              <w:t xml:space="preserve">. </w:t>
            </w:r>
            <w:r w:rsidR="005F1FAE">
              <w:rPr>
                <w:rFonts w:ascii="Palatino Linotype" w:hAnsi="Palatino Linotype" w:cs="Arial"/>
              </w:rPr>
              <w:t>Then</w:t>
            </w:r>
            <w:r w:rsidR="005F1FAE" w:rsidRPr="005F1FAE">
              <w:rPr>
                <w:rFonts w:ascii="Palatino Linotype" w:hAnsi="Palatino Linotype" w:cs="Arial"/>
              </w:rPr>
              <w:t xml:space="preserve">, take all the sets of vocabulary words and mix them up in a </w:t>
            </w:r>
            <w:r w:rsidR="005F1FAE">
              <w:rPr>
                <w:rFonts w:ascii="Palatino Linotype" w:hAnsi="Palatino Linotype" w:cs="Arial"/>
              </w:rPr>
              <w:t xml:space="preserve">pile on the floor. </w:t>
            </w:r>
          </w:p>
          <w:p w14:paraId="1BB955AE" w14:textId="52217B56" w:rsidR="005F1FAE" w:rsidRDefault="005F1FAE" w:rsidP="004C328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 xml:space="preserve">Next, divide students into 5 groups and give each group a set of the definition cards. </w:t>
            </w:r>
          </w:p>
          <w:p w14:paraId="6556E9B3" w14:textId="57589B88" w:rsidR="005F1FAE" w:rsidRDefault="00154288" w:rsidP="004C328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To play, the teacher will read out a definition to the class. Groups will have 10 seconds to think of possible words which may correlate to that d</w:t>
            </w:r>
            <w:r w:rsidR="00FF5CF7">
              <w:rPr>
                <w:rFonts w:ascii="Palatino Linotype" w:hAnsi="Palatino Linotype" w:cs="Arial"/>
              </w:rPr>
              <w:t>efinition</w:t>
            </w:r>
            <w:r>
              <w:rPr>
                <w:rFonts w:ascii="Palatino Linotype" w:hAnsi="Palatino Linotype" w:cs="Arial"/>
              </w:rPr>
              <w:t xml:space="preserve">. After 10 seconds, the teacher will call out “WORD” and one member from each group will run to the pile of words to try and find the correct vocabulary word. </w:t>
            </w:r>
          </w:p>
          <w:p w14:paraId="4B145D7E" w14:textId="64D9ABD2" w:rsidR="00154288" w:rsidRDefault="00154288" w:rsidP="004C328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 xml:space="preserve">The student in charge of finding the word will then take it to the teacher for them to check if the word is correct or not. If it is incorrect, they will have to go back to the pile and look for the correct word. </w:t>
            </w:r>
          </w:p>
          <w:p w14:paraId="0DA1722E" w14:textId="30309F2A" w:rsidR="00154288" w:rsidRDefault="00154288" w:rsidP="004C328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 xml:space="preserve">The class will have a brief discussion about each word before moving onto the next round. After the game, the words and their definitions will be put up in the classroom for reference. </w:t>
            </w:r>
          </w:p>
          <w:p w14:paraId="5456D13E" w14:textId="7D504DCE" w:rsidR="008F076A" w:rsidRDefault="008F076A" w:rsidP="004C328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 xml:space="preserve">It is important to note that this activity may not be suitable for students with mobility restrictions or visual impairments. Teachers may wish to pair students with others who can assist them or, </w:t>
            </w:r>
            <w:r w:rsidR="002A1D37">
              <w:rPr>
                <w:rFonts w:ascii="Palatino Linotype" w:hAnsi="Palatino Linotype" w:cs="Arial"/>
              </w:rPr>
              <w:t>modify</w:t>
            </w:r>
            <w:r>
              <w:rPr>
                <w:rFonts w:ascii="Palatino Linotype" w:hAnsi="Palatino Linotype" w:cs="Arial"/>
              </w:rPr>
              <w:t xml:space="preserve"> the game by providing the set of vocab words to each group</w:t>
            </w:r>
            <w:r w:rsidR="002A1D37">
              <w:rPr>
                <w:rFonts w:ascii="Palatino Linotype" w:hAnsi="Palatino Linotype" w:cs="Arial"/>
              </w:rPr>
              <w:t xml:space="preserve">. When the teacher says “WORD”, students can look through the pile at their desk to find the right word. </w:t>
            </w:r>
            <w:r w:rsidR="00201DE9">
              <w:rPr>
                <w:rFonts w:ascii="Palatino Linotype" w:hAnsi="Palatino Linotype" w:cs="Arial"/>
              </w:rPr>
              <w:t xml:space="preserve">Students can call out “WORD” when they have found the correct word and the teacher will come over to check. </w:t>
            </w:r>
          </w:p>
          <w:p w14:paraId="325B8716" w14:textId="7F221E60" w:rsidR="00DC6263" w:rsidRDefault="00DC6263" w:rsidP="00DC626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p>
          <w:p w14:paraId="5AF44B2D" w14:textId="71BB0DD3" w:rsidR="00DC6263" w:rsidRPr="00FF5CF7" w:rsidRDefault="00DC6263" w:rsidP="00DC626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b/>
                <w:u w:val="single"/>
              </w:rPr>
            </w:pPr>
            <w:r w:rsidRPr="00FF5CF7">
              <w:rPr>
                <w:rFonts w:ascii="Palatino Linotype" w:hAnsi="Palatino Linotype" w:cs="Arial"/>
                <w:b/>
                <w:u w:val="single"/>
              </w:rPr>
              <w:t xml:space="preserve">Activity 2: Land Acknowledgement </w:t>
            </w:r>
            <w:r w:rsidR="00600DF7" w:rsidRPr="00FF5CF7">
              <w:rPr>
                <w:rFonts w:ascii="Palatino Linotype" w:hAnsi="Palatino Linotype" w:cs="Arial"/>
                <w:b/>
                <w:u w:val="single"/>
              </w:rPr>
              <w:t>(to be done over multiple days)</w:t>
            </w:r>
            <w:r w:rsidR="00C55A5A" w:rsidRPr="00FF5CF7">
              <w:rPr>
                <w:rFonts w:ascii="Palatino Linotype" w:hAnsi="Palatino Linotype" w:cs="Arial"/>
                <w:b/>
                <w:u w:val="single"/>
              </w:rPr>
              <w:t xml:space="preserve"> </w:t>
            </w:r>
          </w:p>
          <w:p w14:paraId="601FA232" w14:textId="76049195" w:rsidR="00200440" w:rsidRDefault="0046124E" w:rsidP="004C328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hyperlink r:id="rId8" w:history="1">
              <w:r w:rsidR="007425E7" w:rsidRPr="00BB07B5">
                <w:rPr>
                  <w:rStyle w:val="Hyperlink"/>
                  <w:rFonts w:ascii="Palatino Linotype" w:hAnsi="Palatino Linotype" w:cs="Arial"/>
                </w:rPr>
                <w:t>https://native-land.ca/</w:t>
              </w:r>
            </w:hyperlink>
            <w:r w:rsidR="007425E7">
              <w:rPr>
                <w:rFonts w:ascii="Palatino Linotype" w:hAnsi="Palatino Linotype" w:cs="Arial"/>
              </w:rPr>
              <w:t xml:space="preserve"> is a map of North America. This map is organized by traditional Indigenous territory, Indigenous language, and treaties. </w:t>
            </w:r>
          </w:p>
          <w:p w14:paraId="2851F80B" w14:textId="3D726454" w:rsidR="007425E7" w:rsidRDefault="007425E7" w:rsidP="004C328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 xml:space="preserve">At the beginning of the class, open up </w:t>
            </w:r>
            <w:hyperlink r:id="rId9" w:history="1">
              <w:r w:rsidRPr="00BB07B5">
                <w:rPr>
                  <w:rStyle w:val="Hyperlink"/>
                  <w:rFonts w:ascii="Palatino Linotype" w:hAnsi="Palatino Linotype" w:cs="Arial"/>
                </w:rPr>
                <w:t>https://native-land.ca/</w:t>
              </w:r>
            </w:hyperlink>
            <w:r>
              <w:rPr>
                <w:rFonts w:ascii="Palatino Linotype" w:hAnsi="Palatino Linotype" w:cs="Arial"/>
              </w:rPr>
              <w:t xml:space="preserve"> and project it onto the board. Allow students to look at and explore the map on their own. Then discuss what they see, and what they think the map might be about. </w:t>
            </w:r>
          </w:p>
          <w:p w14:paraId="687FAD93" w14:textId="786DC754" w:rsidR="007425E7" w:rsidRDefault="007425E7" w:rsidP="004C328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 xml:space="preserve">Then explain to students what the map is about and how it is organized. Have a discussion with students to create an understanding </w:t>
            </w:r>
            <w:r w:rsidR="00151F9E">
              <w:rPr>
                <w:rFonts w:ascii="Palatino Linotype" w:hAnsi="Palatino Linotype" w:cs="Arial"/>
              </w:rPr>
              <w:t xml:space="preserve">of how land was </w:t>
            </w:r>
            <w:r w:rsidR="00874A22">
              <w:rPr>
                <w:rFonts w:ascii="Palatino Linotype" w:hAnsi="Palatino Linotype" w:cs="Arial"/>
              </w:rPr>
              <w:t>taken</w:t>
            </w:r>
            <w:r w:rsidR="00151F9E">
              <w:rPr>
                <w:rFonts w:ascii="Palatino Linotype" w:hAnsi="Palatino Linotype" w:cs="Arial"/>
              </w:rPr>
              <w:t xml:space="preserve"> from first nations peoples (taken, treaties, etc.). </w:t>
            </w:r>
          </w:p>
          <w:p w14:paraId="3F7FB3D5" w14:textId="28A4933A" w:rsidR="005D4DA2" w:rsidRDefault="005D4DA2" w:rsidP="004C328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lastRenderedPageBreak/>
              <w:t>Next, brainstorm as a class what a land acknowledgement might be. Have students watch “Toronto school paying tribute to Indigenous lands” &lt;</w:t>
            </w:r>
            <w:hyperlink r:id="rId10" w:history="1">
              <w:r w:rsidRPr="00BB07B5">
                <w:rPr>
                  <w:rStyle w:val="Hyperlink"/>
                  <w:rFonts w:ascii="Palatino Linotype" w:hAnsi="Palatino Linotype" w:cs="Arial"/>
                </w:rPr>
                <w:t>https://www.youtube.com/watch?v=8vrwMgyqUH4</w:t>
              </w:r>
            </w:hyperlink>
            <w:r>
              <w:rPr>
                <w:rFonts w:ascii="Palatino Linotype" w:hAnsi="Palatino Linotype" w:cs="Arial"/>
              </w:rPr>
              <w:t>&gt; and “Canadian Students Recognize Indigenous Land” &lt;</w:t>
            </w:r>
            <w:hyperlink r:id="rId11" w:history="1">
              <w:r w:rsidRPr="00BB07B5">
                <w:rPr>
                  <w:rStyle w:val="Hyperlink"/>
                  <w:rFonts w:ascii="Palatino Linotype" w:hAnsi="Palatino Linotype" w:cs="Arial"/>
                </w:rPr>
                <w:t>https://www.youtube.com/watch?v=YjHvKqe72GY</w:t>
              </w:r>
            </w:hyperlink>
            <w:r>
              <w:rPr>
                <w:rFonts w:ascii="Palatino Linotype" w:hAnsi="Palatino Linotype" w:cs="Arial"/>
              </w:rPr>
              <w:t>&gt; to help them gain a better understanding of why land acknowledgements are used in schools</w:t>
            </w:r>
          </w:p>
          <w:p w14:paraId="2684D249" w14:textId="5F138623" w:rsidR="005D4DA2" w:rsidRDefault="005D4DA2" w:rsidP="004C328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 xml:space="preserve">Show students some examples of various land acknowledgements and highlight the various aspects of the acknowledgement (name of traditional territory, thankful to be on land, etc.).  Go back to </w:t>
            </w:r>
            <w:hyperlink r:id="rId12" w:history="1">
              <w:r w:rsidRPr="00BB07B5">
                <w:rPr>
                  <w:rStyle w:val="Hyperlink"/>
                  <w:rFonts w:ascii="Palatino Linotype" w:hAnsi="Palatino Linotype" w:cs="Arial"/>
                </w:rPr>
                <w:t>https://native-land.ca/</w:t>
              </w:r>
            </w:hyperlink>
            <w:r>
              <w:rPr>
                <w:rFonts w:ascii="Palatino Linotype" w:hAnsi="Palatino Linotype" w:cs="Arial"/>
              </w:rPr>
              <w:t xml:space="preserve"> and in the “Search your address or city” bar look up the address of the school. The site will display a list called “You are on the land of:”. </w:t>
            </w:r>
            <w:r w:rsidR="00600DF7">
              <w:rPr>
                <w:rFonts w:ascii="Palatino Linotype" w:hAnsi="Palatino Linotype" w:cs="Arial"/>
              </w:rPr>
              <w:t xml:space="preserve"> Students can click on the </w:t>
            </w:r>
            <w:r w:rsidR="00C170DE">
              <w:rPr>
                <w:rFonts w:ascii="Palatino Linotype" w:hAnsi="Palatino Linotype" w:cs="Arial"/>
              </w:rPr>
              <w:t xml:space="preserve">Indigenous </w:t>
            </w:r>
            <w:r w:rsidR="00600DF7">
              <w:rPr>
                <w:rFonts w:ascii="Palatino Linotype" w:hAnsi="Palatino Linotype" w:cs="Arial"/>
              </w:rPr>
              <w:t xml:space="preserve">communities in the list and be taken to their official webpage.  </w:t>
            </w:r>
          </w:p>
          <w:p w14:paraId="6A5AA99E" w14:textId="2D03BA5C" w:rsidR="00577883" w:rsidRDefault="00C55A5A" w:rsidP="004C328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In pairs o</w:t>
            </w:r>
            <w:r w:rsidR="00C40237">
              <w:rPr>
                <w:rFonts w:ascii="Palatino Linotype" w:hAnsi="Palatino Linotype" w:cs="Arial"/>
              </w:rPr>
              <w:t>r</w:t>
            </w:r>
            <w:r>
              <w:rPr>
                <w:rFonts w:ascii="Palatino Linotype" w:hAnsi="Palatino Linotype" w:cs="Arial"/>
              </w:rPr>
              <w:t xml:space="preserve"> individually students will go on </w:t>
            </w:r>
            <w:hyperlink r:id="rId13" w:history="1">
              <w:r w:rsidRPr="00BB07B5">
                <w:rPr>
                  <w:rStyle w:val="Hyperlink"/>
                  <w:rFonts w:ascii="Palatino Linotype" w:hAnsi="Palatino Linotype" w:cs="Arial"/>
                </w:rPr>
                <w:t>https://native-land.ca/</w:t>
              </w:r>
            </w:hyperlink>
            <w:r>
              <w:rPr>
                <w:rFonts w:ascii="Palatino Linotype" w:hAnsi="Palatino Linotype" w:cs="Arial"/>
              </w:rPr>
              <w:t xml:space="preserve"> and look up which traditional territory their home, school, community, and city are located on. Students </w:t>
            </w:r>
            <w:r w:rsidR="005429DE">
              <w:rPr>
                <w:rFonts w:ascii="Palatino Linotype" w:hAnsi="Palatino Linotype" w:cs="Arial"/>
              </w:rPr>
              <w:t>will</w:t>
            </w:r>
            <w:r>
              <w:rPr>
                <w:rFonts w:ascii="Palatino Linotype" w:hAnsi="Palatino Linotype" w:cs="Arial"/>
              </w:rPr>
              <w:t xml:space="preserve"> explore the list of communities and learn more about them. Students </w:t>
            </w:r>
            <w:r w:rsidR="005429DE">
              <w:rPr>
                <w:rFonts w:ascii="Palatino Linotype" w:hAnsi="Palatino Linotype" w:cs="Arial"/>
              </w:rPr>
              <w:t>will</w:t>
            </w:r>
            <w:r>
              <w:rPr>
                <w:rFonts w:ascii="Palatino Linotype" w:hAnsi="Palatino Linotype" w:cs="Arial"/>
              </w:rPr>
              <w:t xml:space="preserve"> complete an organizer</w:t>
            </w:r>
            <w:r w:rsidR="005429DE">
              <w:rPr>
                <w:rFonts w:ascii="Palatino Linotype" w:hAnsi="Palatino Linotype" w:cs="Arial"/>
              </w:rPr>
              <w:t xml:space="preserve"> (see appendix 1)</w:t>
            </w:r>
            <w:r>
              <w:rPr>
                <w:rFonts w:ascii="Palatino Linotype" w:hAnsi="Palatino Linotype" w:cs="Arial"/>
              </w:rPr>
              <w:t xml:space="preserve"> which in which they write down the Indigenous communities which once lived on the land where their school is located and some information about each of those communities. Have students then create their own land acknowledgments about where the school is located (give students examples to work with). Every morning, before the school day, have one student read out their land acknowledgment</w:t>
            </w:r>
            <w:r w:rsidR="00456471">
              <w:rPr>
                <w:rFonts w:ascii="Palatino Linotype" w:hAnsi="Palatino Linotype" w:cs="Arial"/>
              </w:rPr>
              <w:t xml:space="preserve"> to the cla</w:t>
            </w:r>
            <w:r w:rsidR="00577883">
              <w:rPr>
                <w:rFonts w:ascii="Palatino Linotype" w:hAnsi="Palatino Linotype" w:cs="Arial"/>
              </w:rPr>
              <w:t xml:space="preserve">ss. </w:t>
            </w:r>
          </w:p>
          <w:p w14:paraId="21589928" w14:textId="487021A9" w:rsidR="00EB392B" w:rsidRPr="00E50D32" w:rsidRDefault="00577883" w:rsidP="004C328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rPr>
            </w:pPr>
            <w:r>
              <w:rPr>
                <w:rFonts w:ascii="Palatino Linotype" w:hAnsi="Palatino Linotype" w:cs="Arial"/>
              </w:rPr>
              <w:t xml:space="preserve">Explain to students that they will be going to the Kortright center to learn more about Indigenous communities. </w:t>
            </w:r>
            <w:r w:rsidR="00E8789B">
              <w:rPr>
                <w:rFonts w:ascii="Palatino Linotype" w:hAnsi="Palatino Linotype" w:cs="Arial"/>
              </w:rPr>
              <w:t xml:space="preserve">Use </w:t>
            </w:r>
            <w:hyperlink r:id="rId14" w:history="1">
              <w:r w:rsidR="00E8789B" w:rsidRPr="00BB07B5">
                <w:rPr>
                  <w:rStyle w:val="Hyperlink"/>
                  <w:rFonts w:ascii="Palatino Linotype" w:hAnsi="Palatino Linotype" w:cs="Arial"/>
                </w:rPr>
                <w:t>https://native-land.ca/</w:t>
              </w:r>
            </w:hyperlink>
            <w:r w:rsidR="00E8789B">
              <w:rPr>
                <w:rFonts w:ascii="Palatino Linotype" w:hAnsi="Palatino Linotype" w:cs="Arial"/>
              </w:rPr>
              <w:t xml:space="preserve"> and </w:t>
            </w:r>
            <w:hyperlink r:id="rId15" w:history="1">
              <w:r w:rsidR="000443BA" w:rsidRPr="00BB07B5">
                <w:rPr>
                  <w:rStyle w:val="Hyperlink"/>
                  <w:rFonts w:ascii="Palatino Linotype" w:hAnsi="Palatino Linotype" w:cs="Arial"/>
                </w:rPr>
                <w:t>https://kortright.org/2018/01/29/early-aboriginal-life/</w:t>
              </w:r>
            </w:hyperlink>
            <w:r w:rsidR="000443BA">
              <w:rPr>
                <w:rFonts w:ascii="Palatino Linotype" w:hAnsi="Palatino Linotype" w:cs="Arial"/>
              </w:rPr>
              <w:t xml:space="preserve"> to learn about the</w:t>
            </w:r>
            <w:r w:rsidR="00DE4299">
              <w:rPr>
                <w:rFonts w:ascii="Palatino Linotype" w:hAnsi="Palatino Linotype" w:cs="Arial"/>
              </w:rPr>
              <w:t xml:space="preserve"> Kortright center and the</w:t>
            </w:r>
            <w:r w:rsidR="000443BA">
              <w:rPr>
                <w:rFonts w:ascii="Palatino Linotype" w:hAnsi="Palatino Linotype" w:cs="Arial"/>
              </w:rPr>
              <w:t xml:space="preserve"> traditional territory </w:t>
            </w:r>
            <w:r w:rsidR="00DE4299">
              <w:rPr>
                <w:rFonts w:ascii="Palatino Linotype" w:hAnsi="Palatino Linotype" w:cs="Arial"/>
              </w:rPr>
              <w:t xml:space="preserve">it </w:t>
            </w:r>
            <w:r w:rsidR="000443BA">
              <w:rPr>
                <w:rFonts w:ascii="Palatino Linotype" w:hAnsi="Palatino Linotype" w:cs="Arial"/>
              </w:rPr>
              <w:t xml:space="preserve">is located upon. </w:t>
            </w:r>
            <w:r w:rsidR="004447FF">
              <w:rPr>
                <w:rFonts w:ascii="Palatino Linotype" w:hAnsi="Palatino Linotype" w:cs="Arial"/>
              </w:rPr>
              <w:t xml:space="preserve">Students will then create their own land acknowledgements for the Kortright Center. </w:t>
            </w:r>
          </w:p>
          <w:p w14:paraId="10B0A569" w14:textId="33EAFE6D" w:rsidR="00054733" w:rsidRPr="000C4F1E" w:rsidRDefault="00054733" w:rsidP="0005473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p>
        </w:tc>
      </w:tr>
      <w:tr w:rsidR="00C763C3" w:rsidRPr="000C4F1E" w14:paraId="4543A769" w14:textId="77777777">
        <w:trPr>
          <w:trHeight w:val="331"/>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4F77E2C6" w14:textId="1EC45CE8" w:rsidR="00C763C3" w:rsidRPr="000C4F1E" w:rsidRDefault="00BC4E5C" w:rsidP="00BC4E5C">
            <w:pPr>
              <w:pStyle w:val="Default"/>
              <w:rPr>
                <w:rFonts w:ascii="Palatino Linotype" w:hAnsi="Palatino Linotype"/>
              </w:rPr>
            </w:pPr>
            <w:r w:rsidRPr="000C4F1E">
              <w:rPr>
                <w:rStyle w:val="PageNumber"/>
                <w:rFonts w:ascii="Palatino Linotype" w:hAnsi="Palatino Linotype" w:cs="Times New Roman"/>
                <w:b/>
                <w:bCs/>
              </w:rPr>
              <w:lastRenderedPageBreak/>
              <w:t xml:space="preserve"> </w:t>
            </w:r>
            <w:r w:rsidR="004571D2" w:rsidRPr="000C4F1E">
              <w:rPr>
                <w:rStyle w:val="PageNumber"/>
                <w:rFonts w:ascii="Palatino Linotype" w:hAnsi="Palatino Linotype" w:cs="Times New Roman"/>
                <w:b/>
                <w:bCs/>
              </w:rPr>
              <w:t>Part 2: Action</w:t>
            </w:r>
            <w:r w:rsidR="005071C1" w:rsidRPr="000C4F1E">
              <w:rPr>
                <w:rStyle w:val="PageNumber"/>
                <w:rFonts w:ascii="Palatino Linotype" w:hAnsi="Palatino Linotype" w:cs="Times New Roman"/>
                <w:b/>
                <w:bCs/>
              </w:rPr>
              <w:t>/Activities</w:t>
            </w:r>
            <w:r w:rsidRPr="000C4F1E">
              <w:rPr>
                <w:rStyle w:val="PageNumber"/>
                <w:rFonts w:ascii="Palatino Linotype" w:hAnsi="Palatino Linotype" w:cs="Times New Roman"/>
                <w:b/>
                <w:bCs/>
              </w:rPr>
              <w:t>-</w:t>
            </w:r>
            <w:r w:rsidRPr="000C4F1E">
              <w:rPr>
                <w:rFonts w:ascii="Palatino Linotype" w:hAnsi="Palatino Linotype"/>
                <w:b/>
                <w:bCs/>
                <w:color w:val="auto"/>
              </w:rPr>
              <w:t>Large and small group activities</w:t>
            </w:r>
          </w:p>
        </w:tc>
      </w:tr>
      <w:tr w:rsidR="00C763C3" w:rsidRPr="000C4F1E" w14:paraId="659BD8CE" w14:textId="77777777" w:rsidTr="00D05F1E">
        <w:trPr>
          <w:trHeight w:val="3251"/>
        </w:trPr>
        <w:tc>
          <w:tcPr>
            <w:tcW w:w="6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14A35" w14:textId="4EF337D6" w:rsidR="00D62A05" w:rsidRPr="00284399" w:rsidRDefault="00BC4E5C" w:rsidP="004525C3">
            <w:pPr>
              <w:pStyle w:val="Body"/>
              <w:widowControl w:val="0"/>
              <w:rPr>
                <w:rStyle w:val="PageNumber"/>
                <w:rFonts w:ascii="Palatino Linotype" w:hAnsi="Palatino Linotype" w:cs="Times New Roman"/>
                <w:u w:val="single"/>
              </w:rPr>
            </w:pPr>
            <w:r w:rsidRPr="00284399">
              <w:rPr>
                <w:rStyle w:val="PageNumber"/>
                <w:rFonts w:ascii="Palatino Linotype" w:hAnsi="Palatino Linotype" w:cs="Times New Roman"/>
                <w:b/>
                <w:u w:val="single"/>
              </w:rPr>
              <w:t>Focused Inquiry</w:t>
            </w:r>
            <w:r w:rsidR="003B31B6" w:rsidRPr="00284399">
              <w:rPr>
                <w:rStyle w:val="PageNumber"/>
                <w:rFonts w:ascii="Palatino Linotype" w:hAnsi="Palatino Linotype" w:cs="Times New Roman"/>
                <w:b/>
                <w:u w:val="single"/>
              </w:rPr>
              <w:t xml:space="preserve"> 1</w:t>
            </w:r>
          </w:p>
          <w:p w14:paraId="71D18D21" w14:textId="7FA308C8" w:rsidR="004525C3" w:rsidRDefault="005F3FEE" w:rsidP="004525C3">
            <w:pPr>
              <w:pStyle w:val="Body"/>
              <w:widowControl w:val="0"/>
              <w:rPr>
                <w:rStyle w:val="PageNumber"/>
                <w:rFonts w:ascii="Palatino Linotype" w:hAnsi="Palatino Linotype" w:cs="Times New Roman"/>
              </w:rPr>
            </w:pPr>
            <w:r>
              <w:rPr>
                <w:rStyle w:val="PageNumber"/>
                <w:rFonts w:ascii="Palatino Linotype" w:hAnsi="Palatino Linotype" w:cs="Times New Roman"/>
              </w:rPr>
              <w:t xml:space="preserve">Students will be going to the Kortright Center for Conservation to learn about the daily life of </w:t>
            </w:r>
            <w:r w:rsidR="00BA2531">
              <w:rPr>
                <w:rStyle w:val="PageNumber"/>
                <w:rFonts w:ascii="Palatino Linotype" w:hAnsi="Palatino Linotype" w:cs="Times New Roman"/>
              </w:rPr>
              <w:t>Huron people, who lived on the land 400 years ago.</w:t>
            </w:r>
            <w:r w:rsidR="00D62BB1">
              <w:rPr>
                <w:rStyle w:val="PageNumber"/>
                <w:rFonts w:ascii="Palatino Linotype" w:hAnsi="Palatino Linotype" w:cs="Times New Roman"/>
              </w:rPr>
              <w:t xml:space="preserve"> They will be participating in the “Early Aboriginal Life” program</w:t>
            </w:r>
            <w:r w:rsidR="00266918">
              <w:rPr>
                <w:rStyle w:val="PageNumber"/>
                <w:rFonts w:ascii="Palatino Linotype" w:hAnsi="Palatino Linotype" w:cs="Times New Roman"/>
              </w:rPr>
              <w:t xml:space="preserve"> offered at the center</w:t>
            </w:r>
            <w:r w:rsidR="00D62BB1">
              <w:rPr>
                <w:rStyle w:val="PageNumber"/>
                <w:rFonts w:ascii="Palatino Linotype" w:hAnsi="Palatino Linotype" w:cs="Times New Roman"/>
              </w:rPr>
              <w:t>.</w:t>
            </w:r>
            <w:r w:rsidR="00BA2531">
              <w:rPr>
                <w:rStyle w:val="PageNumber"/>
                <w:rFonts w:ascii="Palatino Linotype" w:hAnsi="Palatino Linotype" w:cs="Times New Roman"/>
              </w:rPr>
              <w:t xml:space="preserve"> This program will be a half-day (morning to lunch). A Huron elder will be leading the group. If it is not possible to have an elder lead the group, then one of the staff members of the Kortright Center will lead the program for the morning. Students will be completing their</w:t>
            </w:r>
            <w:r w:rsidR="004525C3">
              <w:rPr>
                <w:rStyle w:val="PageNumber"/>
                <w:rFonts w:ascii="Palatino Linotype" w:hAnsi="Palatino Linotype" w:cs="Times New Roman"/>
              </w:rPr>
              <w:t xml:space="preserve"> field journals</w:t>
            </w:r>
            <w:r w:rsidR="00C740D3">
              <w:rPr>
                <w:rStyle w:val="PageNumber"/>
                <w:rFonts w:ascii="Palatino Linotype" w:hAnsi="Palatino Linotype" w:cs="Times New Roman"/>
              </w:rPr>
              <w:t xml:space="preserve"> (see appendix 2)</w:t>
            </w:r>
            <w:r w:rsidR="004525C3">
              <w:rPr>
                <w:rStyle w:val="PageNumber"/>
                <w:rFonts w:ascii="Palatino Linotype" w:hAnsi="Palatino Linotype" w:cs="Times New Roman"/>
              </w:rPr>
              <w:t xml:space="preserve"> while on the trip. </w:t>
            </w:r>
          </w:p>
          <w:p w14:paraId="0DDBCBB8" w14:textId="6DF78DF0" w:rsidR="004525C3" w:rsidRDefault="004525C3" w:rsidP="004525C3">
            <w:pPr>
              <w:pStyle w:val="Body"/>
              <w:widowControl w:val="0"/>
              <w:rPr>
                <w:rStyle w:val="PageNumber"/>
                <w:rFonts w:ascii="Palatino Linotype" w:hAnsi="Palatino Linotype" w:cs="Times New Roman"/>
              </w:rPr>
            </w:pPr>
          </w:p>
          <w:p w14:paraId="4D0D1424" w14:textId="22419254" w:rsidR="004525C3" w:rsidRDefault="004525C3" w:rsidP="004525C3">
            <w:pPr>
              <w:pStyle w:val="Body"/>
              <w:widowControl w:val="0"/>
              <w:rPr>
                <w:rStyle w:val="PageNumber"/>
                <w:rFonts w:ascii="Palatino Linotype" w:hAnsi="Palatino Linotype" w:cs="Times New Roman"/>
              </w:rPr>
            </w:pPr>
            <w:r>
              <w:rPr>
                <w:rStyle w:val="PageNumber"/>
                <w:rFonts w:ascii="Palatino Linotype" w:hAnsi="Palatino Linotype" w:cs="Times New Roman"/>
              </w:rPr>
              <w:t>Students will participate in the following activities during this program:</w:t>
            </w:r>
          </w:p>
          <w:p w14:paraId="48975B42" w14:textId="64255225" w:rsidR="004525C3" w:rsidRDefault="004525C3" w:rsidP="004C3283">
            <w:pPr>
              <w:pStyle w:val="Body"/>
              <w:widowControl w:val="0"/>
              <w:numPr>
                <w:ilvl w:val="0"/>
                <w:numId w:val="8"/>
              </w:numPr>
              <w:rPr>
                <w:rStyle w:val="PageNumber"/>
                <w:rFonts w:ascii="Palatino Linotype" w:hAnsi="Palatino Linotype" w:cs="Times New Roman"/>
              </w:rPr>
            </w:pPr>
            <w:r>
              <w:rPr>
                <w:rStyle w:val="PageNumber"/>
                <w:rFonts w:ascii="Palatino Linotype" w:hAnsi="Palatino Linotype" w:cs="Times New Roman"/>
              </w:rPr>
              <w:lastRenderedPageBreak/>
              <w:t xml:space="preserve">Discussing daily life in an Indigenous, including social structure and their life as hunters, gatherers and farmers, </w:t>
            </w:r>
            <w:r w:rsidR="008757EE">
              <w:rPr>
                <w:rStyle w:val="PageNumber"/>
                <w:rFonts w:ascii="Palatino Linotype" w:hAnsi="Palatino Linotype" w:cs="Times New Roman"/>
              </w:rPr>
              <w:t>through a slide show and authentic artifacts</w:t>
            </w:r>
          </w:p>
          <w:p w14:paraId="06CD3D4C" w14:textId="799FB170" w:rsidR="008757EE" w:rsidRDefault="00266918" w:rsidP="004C3283">
            <w:pPr>
              <w:pStyle w:val="Body"/>
              <w:widowControl w:val="0"/>
              <w:numPr>
                <w:ilvl w:val="0"/>
                <w:numId w:val="8"/>
              </w:numPr>
              <w:rPr>
                <w:rStyle w:val="PageNumber"/>
                <w:rFonts w:ascii="Palatino Linotype" w:hAnsi="Palatino Linotype" w:cs="Times New Roman"/>
              </w:rPr>
            </w:pPr>
            <w:r>
              <w:rPr>
                <w:rStyle w:val="PageNumber"/>
                <w:rFonts w:ascii="Palatino Linotype" w:hAnsi="Palatino Linotype" w:cs="Times New Roman"/>
              </w:rPr>
              <w:t>A walk along the same route as the Carrying Place trails, so students can actually walk in same place as past settlers and First Nations peoples native to the land. On the walk, the students will be shown plants and other natural resources which were used as food, medicine, tools, and household items. Students will also participate in a “Shopping Trip</w:t>
            </w:r>
            <w:r w:rsidR="00987284">
              <w:rPr>
                <w:rStyle w:val="PageNumber"/>
                <w:rFonts w:ascii="Palatino Linotype" w:hAnsi="Palatino Linotype" w:cs="Times New Roman"/>
              </w:rPr>
              <w:t xml:space="preserve">”, in which they will look for items the Huron people would have used in their day-to-day lives. The shopping trip will emphasize the scarcity of some resources and the importance of resource conservation. </w:t>
            </w:r>
          </w:p>
          <w:p w14:paraId="7E671570" w14:textId="18EF6300" w:rsidR="006458E1" w:rsidRDefault="006458E1" w:rsidP="004C3283">
            <w:pPr>
              <w:pStyle w:val="Body"/>
              <w:widowControl w:val="0"/>
              <w:numPr>
                <w:ilvl w:val="0"/>
                <w:numId w:val="8"/>
              </w:numPr>
              <w:rPr>
                <w:rStyle w:val="PageNumber"/>
                <w:rFonts w:ascii="Palatino Linotype" w:hAnsi="Palatino Linotype" w:cs="Times New Roman"/>
              </w:rPr>
            </w:pPr>
            <w:r>
              <w:rPr>
                <w:rStyle w:val="PageNumber"/>
                <w:rFonts w:ascii="Palatino Linotype" w:hAnsi="Palatino Linotype" w:cs="Times New Roman"/>
              </w:rPr>
              <w:t xml:space="preserve">Students will then walk along the Humber Valley, and consider the best spot for </w:t>
            </w:r>
            <w:r w:rsidR="003B726E">
              <w:rPr>
                <w:rStyle w:val="PageNumber"/>
                <w:rFonts w:ascii="Palatino Linotype" w:hAnsi="Palatino Linotype" w:cs="Times New Roman"/>
              </w:rPr>
              <w:t xml:space="preserve">situating a village. This activity will allow students to understand the relationship between Indigenous people and the physical environment. </w:t>
            </w:r>
          </w:p>
          <w:p w14:paraId="32B5AFB9" w14:textId="72562872" w:rsidR="003B726E" w:rsidRDefault="003B726E" w:rsidP="004C3283">
            <w:pPr>
              <w:pStyle w:val="Body"/>
              <w:widowControl w:val="0"/>
              <w:numPr>
                <w:ilvl w:val="0"/>
                <w:numId w:val="8"/>
              </w:numPr>
              <w:rPr>
                <w:rStyle w:val="PageNumber"/>
                <w:rFonts w:ascii="Palatino Linotype" w:hAnsi="Palatino Linotype" w:cs="Times New Roman"/>
              </w:rPr>
            </w:pPr>
            <w:r>
              <w:rPr>
                <w:rStyle w:val="PageNumber"/>
                <w:rFonts w:ascii="Palatino Linotype" w:hAnsi="Palatino Linotype" w:cs="Times New Roman"/>
              </w:rPr>
              <w:t xml:space="preserve">Lastly, students will complete chores done in a Huron village such as, grinding corn and using a drill bow to light a fire. </w:t>
            </w:r>
          </w:p>
          <w:p w14:paraId="6E5A7EF8" w14:textId="5D6228D7" w:rsidR="00D547F9" w:rsidRDefault="00D547F9" w:rsidP="004C3283">
            <w:pPr>
              <w:pStyle w:val="Body"/>
              <w:widowControl w:val="0"/>
              <w:numPr>
                <w:ilvl w:val="0"/>
                <w:numId w:val="8"/>
              </w:numPr>
              <w:rPr>
                <w:rStyle w:val="PageNumber"/>
                <w:rFonts w:ascii="Palatino Linotype" w:hAnsi="Palatino Linotype" w:cs="Times New Roman"/>
              </w:rPr>
            </w:pPr>
            <w:r>
              <w:rPr>
                <w:rStyle w:val="PageNumber"/>
                <w:rFonts w:ascii="Palatino Linotype" w:hAnsi="Palatino Linotype" w:cs="Times New Roman"/>
              </w:rPr>
              <w:t xml:space="preserve">Students will then participate in a circle with the elder to consolidate their morning and learnings. Students can ask questions, gain clarifications, or share their feelings about the morning. </w:t>
            </w:r>
          </w:p>
          <w:p w14:paraId="23CCBBEA" w14:textId="77777777" w:rsidR="00BC5101" w:rsidRDefault="00D547F9" w:rsidP="004C3283">
            <w:pPr>
              <w:pStyle w:val="Body"/>
              <w:widowControl w:val="0"/>
              <w:numPr>
                <w:ilvl w:val="0"/>
                <w:numId w:val="8"/>
              </w:numPr>
              <w:rPr>
                <w:rStyle w:val="PageNumber"/>
                <w:rFonts w:ascii="Palatino Linotype" w:hAnsi="Palatino Linotype" w:cs="Times New Roman"/>
              </w:rPr>
            </w:pPr>
            <w:r w:rsidRPr="00BC5101">
              <w:rPr>
                <w:rStyle w:val="PageNumber"/>
                <w:rFonts w:ascii="Palatino Linotype" w:hAnsi="Palatino Linotype" w:cs="Times New Roman"/>
              </w:rPr>
              <w:t xml:space="preserve">Students will then have some time to work on their field journals before lunch. </w:t>
            </w:r>
          </w:p>
          <w:p w14:paraId="5B3118C4" w14:textId="77777777" w:rsidR="00BC5101" w:rsidRDefault="00BC5101" w:rsidP="00BC5101">
            <w:pPr>
              <w:pStyle w:val="Body"/>
              <w:widowControl w:val="0"/>
              <w:ind w:left="720"/>
              <w:rPr>
                <w:rStyle w:val="PageNumber"/>
                <w:rFonts w:ascii="Palatino Linotype" w:hAnsi="Palatino Linotype" w:cs="Times New Roman"/>
              </w:rPr>
            </w:pPr>
          </w:p>
          <w:p w14:paraId="78DE57E0" w14:textId="76F84018" w:rsidR="00BC5101" w:rsidRPr="00BC5101" w:rsidRDefault="00ED0C02" w:rsidP="00BC5101">
            <w:pPr>
              <w:pStyle w:val="Body"/>
              <w:widowControl w:val="0"/>
              <w:rPr>
                <w:rStyle w:val="PageNumber"/>
                <w:rFonts w:ascii="Palatino Linotype" w:hAnsi="Palatino Linotype" w:cs="Times New Roman"/>
              </w:rPr>
            </w:pPr>
            <w:r>
              <w:rPr>
                <w:rStyle w:val="PageNumber"/>
                <w:rFonts w:ascii="Palatino Linotype" w:hAnsi="Palatino Linotype" w:cs="Times New Roman"/>
              </w:rPr>
              <w:t>Social studies d</w:t>
            </w:r>
            <w:r w:rsidR="00BC5101" w:rsidRPr="00BC5101">
              <w:rPr>
                <w:rStyle w:val="PageNumber"/>
                <w:rFonts w:ascii="Palatino Linotype" w:hAnsi="Palatino Linotype" w:cs="Times New Roman"/>
              </w:rPr>
              <w:t xml:space="preserve">isciplinary thinking </w:t>
            </w:r>
            <w:r w:rsidR="00BC5101">
              <w:rPr>
                <w:rStyle w:val="PageNumber"/>
                <w:rFonts w:ascii="Palatino Linotype" w:hAnsi="Palatino Linotype" w:cs="Times New Roman"/>
              </w:rPr>
              <w:t>concepts addressed in this focused inquiry are</w:t>
            </w:r>
            <w:r w:rsidR="00296B76">
              <w:rPr>
                <w:rStyle w:val="PageNumber"/>
                <w:rFonts w:ascii="Palatino Linotype" w:hAnsi="Palatino Linotype" w:cs="Times New Roman"/>
              </w:rPr>
              <w:t xml:space="preserve"> </w:t>
            </w:r>
            <w:r w:rsidR="00BC5101">
              <w:rPr>
                <w:rStyle w:val="PageNumber"/>
                <w:rFonts w:ascii="Palatino Linotype" w:hAnsi="Palatino Linotype" w:cs="Times New Roman"/>
              </w:rPr>
              <w:t xml:space="preserve">significance, continuity and change, interrelationships, and perspective. </w:t>
            </w:r>
          </w:p>
          <w:p w14:paraId="1643009D" w14:textId="77777777" w:rsidR="005011B0" w:rsidRPr="005011B0" w:rsidRDefault="005011B0" w:rsidP="005011B0">
            <w:pPr>
              <w:pStyle w:val="Body"/>
              <w:widowControl w:val="0"/>
              <w:ind w:left="720"/>
              <w:rPr>
                <w:rStyle w:val="PageNumber"/>
                <w:rFonts w:ascii="Palatino Linotype" w:hAnsi="Palatino Linotype" w:cs="Times New Roman"/>
              </w:rPr>
            </w:pPr>
          </w:p>
          <w:p w14:paraId="0FC7555E" w14:textId="611CB480" w:rsidR="000C4F1E" w:rsidRPr="00DB19D2" w:rsidRDefault="003E2F84" w:rsidP="005011B0">
            <w:pPr>
              <w:pStyle w:val="Body"/>
              <w:widowControl w:val="0"/>
              <w:rPr>
                <w:rStyle w:val="PageNumber"/>
                <w:rFonts w:ascii="Palatino Linotype" w:hAnsi="Palatino Linotype" w:cs="Times New Roman"/>
                <w:b/>
                <w:u w:val="single"/>
              </w:rPr>
            </w:pPr>
            <w:r w:rsidRPr="00DB19D2">
              <w:rPr>
                <w:rStyle w:val="PageNumber"/>
                <w:rFonts w:ascii="Palatino Linotype" w:hAnsi="Palatino Linotype" w:cs="Times New Roman"/>
                <w:b/>
                <w:u w:val="single"/>
              </w:rPr>
              <w:t>Focused Inquiry</w:t>
            </w:r>
            <w:r w:rsidR="00D62A05" w:rsidRPr="00DB19D2">
              <w:rPr>
                <w:rStyle w:val="PageNumber"/>
                <w:rFonts w:ascii="Palatino Linotype" w:hAnsi="Palatino Linotype" w:cs="Times New Roman"/>
                <w:b/>
                <w:u w:val="single"/>
              </w:rPr>
              <w:t xml:space="preserve"> 2</w:t>
            </w:r>
          </w:p>
          <w:p w14:paraId="386341D3" w14:textId="347203AA" w:rsidR="00D17F1B" w:rsidRDefault="005011B0" w:rsidP="005011B0">
            <w:pPr>
              <w:pStyle w:val="Body"/>
              <w:widowControl w:val="0"/>
              <w:rPr>
                <w:rStyle w:val="PageNumber"/>
                <w:rFonts w:ascii="Palatino Linotype" w:hAnsi="Palatino Linotype" w:cs="Times New Roman"/>
              </w:rPr>
            </w:pPr>
            <w:r>
              <w:rPr>
                <w:rStyle w:val="PageNumber"/>
                <w:rFonts w:ascii="Palatino Linotype" w:hAnsi="Palatino Linotype" w:cs="Times New Roman"/>
              </w:rPr>
              <w:t>After lunch, students will be participating in the “Art in Nature” program offered at the Kortright center. Led by a staff member of the center, students will create ephemeral art</w:t>
            </w:r>
            <w:r w:rsidR="00B43ECC">
              <w:rPr>
                <w:rStyle w:val="PageNumber"/>
                <w:rFonts w:ascii="Palatino Linotype" w:hAnsi="Palatino Linotype" w:cs="Times New Roman"/>
              </w:rPr>
              <w:t>, art which is ma</w:t>
            </w:r>
            <w:r w:rsidR="00500998">
              <w:rPr>
                <w:rStyle w:val="PageNumber"/>
                <w:rFonts w:ascii="Palatino Linotype" w:hAnsi="Palatino Linotype" w:cs="Times New Roman"/>
              </w:rPr>
              <w:t>d</w:t>
            </w:r>
            <w:r w:rsidR="00B43ECC">
              <w:rPr>
                <w:rStyle w:val="PageNumber"/>
                <w:rFonts w:ascii="Palatino Linotype" w:hAnsi="Palatino Linotype" w:cs="Times New Roman"/>
              </w:rPr>
              <w:t>e directly on the landscape using the natural objects available in that landscap</w:t>
            </w:r>
            <w:r w:rsidR="00903E13">
              <w:rPr>
                <w:rStyle w:val="PageNumber"/>
                <w:rFonts w:ascii="Palatino Linotype" w:hAnsi="Palatino Linotype" w:cs="Times New Roman"/>
              </w:rPr>
              <w:t>e</w:t>
            </w:r>
            <w:r>
              <w:rPr>
                <w:rStyle w:val="PageNumber"/>
                <w:rFonts w:ascii="Palatino Linotype" w:hAnsi="Palatino Linotype" w:cs="Times New Roman"/>
              </w:rPr>
              <w:t>.</w:t>
            </w:r>
            <w:r w:rsidR="00A85E50">
              <w:rPr>
                <w:rStyle w:val="PageNumber"/>
                <w:rFonts w:ascii="Palatino Linotype" w:hAnsi="Palatino Linotype" w:cs="Times New Roman"/>
              </w:rPr>
              <w:t xml:space="preserve"> This style of art allows for students who may not excel at traditional form of art (paper and pencil, painting, etc.) a chance to express themselves and </w:t>
            </w:r>
            <w:r w:rsidR="00A85E50">
              <w:rPr>
                <w:rStyle w:val="PageNumber"/>
                <w:rFonts w:ascii="Palatino Linotype" w:hAnsi="Palatino Linotype" w:cs="Times New Roman"/>
              </w:rPr>
              <w:lastRenderedPageBreak/>
              <w:t>their creativity.</w:t>
            </w:r>
            <w:r w:rsidR="00D17F1B">
              <w:rPr>
                <w:rStyle w:val="PageNumber"/>
                <w:rFonts w:ascii="Palatino Linotype" w:hAnsi="Palatino Linotype" w:cs="Times New Roman"/>
              </w:rPr>
              <w:t xml:space="preserve"> Teachers can take pictures of students work to save the art. </w:t>
            </w:r>
          </w:p>
          <w:p w14:paraId="205E504F" w14:textId="77777777" w:rsidR="00D17F1B" w:rsidRDefault="00D17F1B" w:rsidP="005011B0">
            <w:pPr>
              <w:pStyle w:val="Body"/>
              <w:widowControl w:val="0"/>
              <w:rPr>
                <w:rStyle w:val="PageNumber"/>
                <w:rFonts w:ascii="Palatino Linotype" w:hAnsi="Palatino Linotype" w:cs="Times New Roman"/>
              </w:rPr>
            </w:pPr>
          </w:p>
          <w:p w14:paraId="229FD45B" w14:textId="04203C87" w:rsidR="005011B0" w:rsidRDefault="00162E48" w:rsidP="005011B0">
            <w:pPr>
              <w:pStyle w:val="Body"/>
              <w:widowControl w:val="0"/>
              <w:rPr>
                <w:rStyle w:val="PageNumber"/>
                <w:rFonts w:ascii="Palatino Linotype" w:hAnsi="Palatino Linotype" w:cs="Times New Roman"/>
              </w:rPr>
            </w:pPr>
            <w:r>
              <w:rPr>
                <w:rStyle w:val="PageNumber"/>
                <w:rFonts w:ascii="Palatino Linotype" w:hAnsi="Palatino Linotype" w:cs="Times New Roman"/>
              </w:rPr>
              <w:t>This program will also build</w:t>
            </w:r>
            <w:r w:rsidR="00637C80">
              <w:rPr>
                <w:rStyle w:val="PageNumber"/>
                <w:rFonts w:ascii="Palatino Linotype" w:hAnsi="Palatino Linotype" w:cs="Times New Roman"/>
              </w:rPr>
              <w:t>s</w:t>
            </w:r>
            <w:r>
              <w:rPr>
                <w:rStyle w:val="PageNumber"/>
                <w:rFonts w:ascii="Palatino Linotype" w:hAnsi="Palatino Linotype" w:cs="Times New Roman"/>
              </w:rPr>
              <w:t xml:space="preserve"> upon </w:t>
            </w:r>
            <w:r w:rsidR="00E65154">
              <w:rPr>
                <w:rStyle w:val="PageNumber"/>
                <w:rFonts w:ascii="Palatino Linotype" w:hAnsi="Palatino Linotype" w:cs="Times New Roman"/>
              </w:rPr>
              <w:t>student’s</w:t>
            </w:r>
            <w:r>
              <w:rPr>
                <w:rStyle w:val="PageNumber"/>
                <w:rFonts w:ascii="Palatino Linotype" w:hAnsi="Palatino Linotype" w:cs="Times New Roman"/>
              </w:rPr>
              <w:t xml:space="preserve"> understandings of resources available in the environment</w:t>
            </w:r>
            <w:r w:rsidR="005659D0">
              <w:rPr>
                <w:rStyle w:val="PageNumber"/>
                <w:rFonts w:ascii="Palatino Linotype" w:hAnsi="Palatino Linotype" w:cs="Times New Roman"/>
              </w:rPr>
              <w:t>, and relationships with the physical environment</w:t>
            </w:r>
            <w:r>
              <w:rPr>
                <w:rStyle w:val="PageNumber"/>
                <w:rFonts w:ascii="Palatino Linotype" w:hAnsi="Palatino Linotype" w:cs="Times New Roman"/>
              </w:rPr>
              <w:t xml:space="preserve"> from the morning workshop. </w:t>
            </w:r>
            <w:r w:rsidR="00A85E50">
              <w:rPr>
                <w:rStyle w:val="PageNumber"/>
                <w:rFonts w:ascii="Palatino Linotype" w:hAnsi="Palatino Linotype" w:cs="Times New Roman"/>
              </w:rPr>
              <w:t xml:space="preserve"> Students will continue to work on their field journals. </w:t>
            </w:r>
          </w:p>
          <w:p w14:paraId="0F9F3CDD" w14:textId="6AEE9DE9" w:rsidR="003E380B" w:rsidRDefault="003E380B" w:rsidP="005011B0">
            <w:pPr>
              <w:pStyle w:val="Body"/>
              <w:widowControl w:val="0"/>
              <w:rPr>
                <w:rStyle w:val="PageNumber"/>
                <w:rFonts w:ascii="Palatino Linotype" w:hAnsi="Palatino Linotype" w:cs="Times New Roman"/>
              </w:rPr>
            </w:pPr>
          </w:p>
          <w:p w14:paraId="55B135C2" w14:textId="3C9D5852" w:rsidR="003E380B" w:rsidRDefault="00A85E50" w:rsidP="003E380B">
            <w:pPr>
              <w:pStyle w:val="Body"/>
              <w:widowControl w:val="0"/>
              <w:rPr>
                <w:rStyle w:val="PageNumber"/>
                <w:rFonts w:ascii="Palatino Linotype" w:hAnsi="Palatino Linotype" w:cs="Times New Roman"/>
              </w:rPr>
            </w:pPr>
            <w:r>
              <w:rPr>
                <w:rStyle w:val="PageNumber"/>
                <w:rFonts w:ascii="Palatino Linotype" w:hAnsi="Palatino Linotype" w:cs="Times New Roman"/>
              </w:rPr>
              <w:t>Through this program, students will</w:t>
            </w:r>
            <w:r w:rsidR="003E380B">
              <w:rPr>
                <w:rStyle w:val="PageNumber"/>
                <w:rFonts w:ascii="Palatino Linotype" w:hAnsi="Palatino Linotype" w:cs="Times New Roman"/>
              </w:rPr>
              <w:t>:</w:t>
            </w:r>
          </w:p>
          <w:p w14:paraId="5F2CD340" w14:textId="001E98CB" w:rsidR="003E380B" w:rsidRDefault="00A85E50" w:rsidP="004C3283">
            <w:pPr>
              <w:pStyle w:val="Body"/>
              <w:widowControl w:val="0"/>
              <w:numPr>
                <w:ilvl w:val="0"/>
                <w:numId w:val="11"/>
              </w:numPr>
              <w:rPr>
                <w:rStyle w:val="PageNumber"/>
                <w:rFonts w:ascii="Palatino Linotype" w:hAnsi="Palatino Linotype" w:cs="Times New Roman"/>
              </w:rPr>
            </w:pPr>
            <w:r>
              <w:rPr>
                <w:rStyle w:val="PageNumber"/>
                <w:rFonts w:ascii="Palatino Linotype" w:hAnsi="Palatino Linotype" w:cs="Times New Roman"/>
              </w:rPr>
              <w:t>Create place-based art with natural objects found in the natural environment</w:t>
            </w:r>
          </w:p>
          <w:p w14:paraId="30D8616A" w14:textId="182266C6" w:rsidR="00A85E50" w:rsidRDefault="00A85E50" w:rsidP="004C3283">
            <w:pPr>
              <w:pStyle w:val="Body"/>
              <w:widowControl w:val="0"/>
              <w:numPr>
                <w:ilvl w:val="0"/>
                <w:numId w:val="11"/>
              </w:numPr>
              <w:rPr>
                <w:rStyle w:val="PageNumber"/>
                <w:rFonts w:ascii="Palatino Linotype" w:hAnsi="Palatino Linotype" w:cs="Times New Roman"/>
              </w:rPr>
            </w:pPr>
            <w:r>
              <w:rPr>
                <w:rStyle w:val="PageNumber"/>
                <w:rFonts w:ascii="Palatino Linotype" w:hAnsi="Palatino Linotype" w:cs="Times New Roman"/>
              </w:rPr>
              <w:t>Experience hands-on contact with natural objects</w:t>
            </w:r>
          </w:p>
          <w:p w14:paraId="6D22BC74" w14:textId="06539266" w:rsidR="000C4F1E" w:rsidRDefault="00A85E50" w:rsidP="004C3283">
            <w:pPr>
              <w:pStyle w:val="Body"/>
              <w:widowControl w:val="0"/>
              <w:numPr>
                <w:ilvl w:val="0"/>
                <w:numId w:val="11"/>
              </w:numPr>
              <w:rPr>
                <w:rStyle w:val="PageNumber"/>
                <w:rFonts w:ascii="Palatino Linotype" w:hAnsi="Palatino Linotype" w:cs="Times New Roman"/>
              </w:rPr>
            </w:pPr>
            <w:r>
              <w:rPr>
                <w:rStyle w:val="PageNumber"/>
                <w:rFonts w:ascii="Palatino Linotype" w:hAnsi="Palatino Linotype" w:cs="Times New Roman"/>
              </w:rPr>
              <w:t>Closely observe, and gain a better understanding of key visual arts concepts</w:t>
            </w:r>
          </w:p>
          <w:p w14:paraId="4F240495" w14:textId="33D0A471" w:rsidR="00CB5D67" w:rsidRDefault="00CB5D67" w:rsidP="00CB5D67">
            <w:pPr>
              <w:pStyle w:val="Body"/>
              <w:widowControl w:val="0"/>
              <w:rPr>
                <w:rStyle w:val="PageNumber"/>
                <w:rFonts w:ascii="Palatino Linotype" w:hAnsi="Palatino Linotype" w:cs="Times New Roman"/>
              </w:rPr>
            </w:pPr>
          </w:p>
          <w:p w14:paraId="66163525" w14:textId="2CBFCEBB" w:rsidR="00CF3451" w:rsidRPr="00CF3451" w:rsidRDefault="00CB5D67" w:rsidP="00CF279F">
            <w:pPr>
              <w:pStyle w:val="Body"/>
              <w:widowControl w:val="0"/>
              <w:rPr>
                <w:rFonts w:ascii="Palatino Linotype" w:hAnsi="Palatino Linotype" w:cs="Times New Roman"/>
              </w:rPr>
            </w:pPr>
            <w:r>
              <w:rPr>
                <w:rStyle w:val="PageNumber"/>
                <w:rFonts w:ascii="Palatino Linotype" w:hAnsi="Palatino Linotype" w:cs="Times New Roman"/>
              </w:rPr>
              <w:t>Social studies d</w:t>
            </w:r>
            <w:r w:rsidRPr="00BC5101">
              <w:rPr>
                <w:rStyle w:val="PageNumber"/>
                <w:rFonts w:ascii="Palatino Linotype" w:hAnsi="Palatino Linotype" w:cs="Times New Roman"/>
              </w:rPr>
              <w:t xml:space="preserve">isciplinary thinking </w:t>
            </w:r>
            <w:r>
              <w:rPr>
                <w:rStyle w:val="PageNumber"/>
                <w:rFonts w:ascii="Palatino Linotype" w:hAnsi="Palatino Linotype" w:cs="Times New Roman"/>
              </w:rPr>
              <w:t>concepts addressed in this focused inquiry are interrelationships, and perspective.</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662B6" w14:textId="63B1FDA8" w:rsidR="00B55DDB" w:rsidRPr="00284399" w:rsidRDefault="004571D2" w:rsidP="00B55DDB">
            <w:pPr>
              <w:pStyle w:val="Body"/>
              <w:rPr>
                <w:rStyle w:val="PageNumber"/>
                <w:rFonts w:ascii="Palatino Linotype" w:hAnsi="Palatino Linotype" w:cs="Times New Roman"/>
                <w:b/>
                <w:u w:val="single"/>
              </w:rPr>
            </w:pPr>
            <w:r w:rsidRPr="00284399">
              <w:rPr>
                <w:rStyle w:val="PageNumber"/>
                <w:rFonts w:ascii="Palatino Linotype" w:hAnsi="Palatino Linotype" w:cs="Times New Roman"/>
                <w:b/>
                <w:u w:val="single"/>
              </w:rPr>
              <w:lastRenderedPageBreak/>
              <w:t>Materials and Set up</w:t>
            </w:r>
          </w:p>
          <w:p w14:paraId="147602C9" w14:textId="09485425" w:rsidR="00B55DDB" w:rsidRDefault="00B55DDB" w:rsidP="004C3283">
            <w:pPr>
              <w:pStyle w:val="Body"/>
              <w:numPr>
                <w:ilvl w:val="0"/>
                <w:numId w:val="9"/>
              </w:numPr>
              <w:rPr>
                <w:rStyle w:val="PageNumber"/>
                <w:rFonts w:ascii="Palatino Linotype" w:hAnsi="Palatino Linotype" w:cs="Times New Roman"/>
              </w:rPr>
            </w:pPr>
            <w:r>
              <w:rPr>
                <w:rStyle w:val="PageNumber"/>
                <w:rFonts w:ascii="Palatino Linotype" w:hAnsi="Palatino Linotype" w:cs="Times New Roman"/>
              </w:rPr>
              <w:t>Class set of field journals</w:t>
            </w:r>
          </w:p>
          <w:p w14:paraId="36D0BD86" w14:textId="1C0A99FD" w:rsidR="00B55DDB" w:rsidRDefault="00B55DDB" w:rsidP="004C3283">
            <w:pPr>
              <w:pStyle w:val="Body"/>
              <w:numPr>
                <w:ilvl w:val="0"/>
                <w:numId w:val="9"/>
              </w:numPr>
              <w:rPr>
                <w:rStyle w:val="PageNumber"/>
                <w:rFonts w:ascii="Palatino Linotype" w:hAnsi="Palatino Linotype" w:cs="Times New Roman"/>
              </w:rPr>
            </w:pPr>
            <w:r>
              <w:rPr>
                <w:rStyle w:val="PageNumber"/>
                <w:rFonts w:ascii="Palatino Linotype" w:hAnsi="Palatino Linotype" w:cs="Times New Roman"/>
              </w:rPr>
              <w:t>Class set of clipboards</w:t>
            </w:r>
          </w:p>
          <w:p w14:paraId="7191EAC1" w14:textId="4A462DEB" w:rsidR="00B55DDB" w:rsidRPr="00B55DDB" w:rsidRDefault="00B55DDB" w:rsidP="004C3283">
            <w:pPr>
              <w:pStyle w:val="Body"/>
              <w:numPr>
                <w:ilvl w:val="0"/>
                <w:numId w:val="9"/>
              </w:numPr>
              <w:rPr>
                <w:rStyle w:val="PageNumber"/>
                <w:rFonts w:ascii="Palatino Linotype" w:hAnsi="Palatino Linotype" w:cs="Times New Roman"/>
              </w:rPr>
            </w:pPr>
            <w:r>
              <w:rPr>
                <w:rStyle w:val="PageNumber"/>
                <w:rFonts w:ascii="Palatino Linotype" w:hAnsi="Palatino Linotype" w:cs="Times New Roman"/>
              </w:rPr>
              <w:t>Class set of pencils</w:t>
            </w:r>
          </w:p>
          <w:p w14:paraId="3311E9A5" w14:textId="77777777" w:rsidR="00C64E8C" w:rsidRPr="000C4F1E" w:rsidRDefault="00C64E8C">
            <w:pPr>
              <w:pStyle w:val="Body"/>
              <w:rPr>
                <w:rStyle w:val="PageNumber"/>
                <w:rFonts w:ascii="Palatino Linotype" w:eastAsia="Arial Narrow" w:hAnsi="Palatino Linotype" w:cs="Times New Roman"/>
                <w:b/>
              </w:rPr>
            </w:pPr>
          </w:p>
          <w:p w14:paraId="27E106B3" w14:textId="3E5D0BF8" w:rsidR="00C763C3" w:rsidRPr="00284399" w:rsidRDefault="004571D2">
            <w:pPr>
              <w:pStyle w:val="Body"/>
              <w:rPr>
                <w:rStyle w:val="PageNumber"/>
                <w:rFonts w:ascii="Palatino Linotype" w:hAnsi="Palatino Linotype" w:cs="Times New Roman"/>
                <w:b/>
                <w:u w:val="single"/>
              </w:rPr>
            </w:pPr>
            <w:r w:rsidRPr="00284399">
              <w:rPr>
                <w:rStyle w:val="PageNumber"/>
                <w:rFonts w:ascii="Palatino Linotype" w:hAnsi="Palatino Linotype" w:cs="Times New Roman"/>
                <w:b/>
                <w:u w:val="single"/>
              </w:rPr>
              <w:t>Teaching/Learning Strategies</w:t>
            </w:r>
          </w:p>
          <w:p w14:paraId="4BC201D9" w14:textId="017FFFFE" w:rsidR="005071C1" w:rsidRDefault="00B55DDB" w:rsidP="004C3283">
            <w:pPr>
              <w:pStyle w:val="Body"/>
              <w:numPr>
                <w:ilvl w:val="0"/>
                <w:numId w:val="10"/>
              </w:numPr>
              <w:rPr>
                <w:rStyle w:val="PageNumber"/>
                <w:rFonts w:ascii="Palatino Linotype" w:hAnsi="Palatino Linotype" w:cs="Times New Roman"/>
              </w:rPr>
            </w:pPr>
            <w:r>
              <w:rPr>
                <w:rStyle w:val="PageNumber"/>
                <w:rFonts w:ascii="Palatino Linotype" w:hAnsi="Palatino Linotype" w:cs="Times New Roman"/>
              </w:rPr>
              <w:t>Whole class work</w:t>
            </w:r>
          </w:p>
          <w:p w14:paraId="268C6A0C" w14:textId="1A01D7F1" w:rsidR="00B55DDB" w:rsidRDefault="00B55DDB" w:rsidP="004C3283">
            <w:pPr>
              <w:pStyle w:val="Body"/>
              <w:numPr>
                <w:ilvl w:val="0"/>
                <w:numId w:val="10"/>
              </w:numPr>
              <w:rPr>
                <w:rStyle w:val="PageNumber"/>
                <w:rFonts w:ascii="Palatino Linotype" w:hAnsi="Palatino Linotype" w:cs="Times New Roman"/>
              </w:rPr>
            </w:pPr>
            <w:r>
              <w:rPr>
                <w:rStyle w:val="PageNumber"/>
                <w:rFonts w:ascii="Palatino Linotype" w:hAnsi="Palatino Linotype" w:cs="Times New Roman"/>
              </w:rPr>
              <w:t>Individual work</w:t>
            </w:r>
          </w:p>
          <w:p w14:paraId="53C5F085" w14:textId="2B4109C5" w:rsidR="00B55DDB" w:rsidRPr="00B55DDB" w:rsidRDefault="00B55DDB" w:rsidP="004C3283">
            <w:pPr>
              <w:pStyle w:val="Body"/>
              <w:numPr>
                <w:ilvl w:val="0"/>
                <w:numId w:val="10"/>
              </w:numPr>
              <w:rPr>
                <w:rStyle w:val="PageNumber"/>
                <w:rFonts w:ascii="Palatino Linotype" w:hAnsi="Palatino Linotype" w:cs="Times New Roman"/>
              </w:rPr>
            </w:pPr>
            <w:r>
              <w:rPr>
                <w:rStyle w:val="PageNumber"/>
                <w:rFonts w:ascii="Palatino Linotype" w:hAnsi="Palatino Linotype" w:cs="Times New Roman"/>
              </w:rPr>
              <w:t>Drawing, writing, reflecting</w:t>
            </w:r>
          </w:p>
          <w:p w14:paraId="3007A7D9" w14:textId="77777777" w:rsidR="00F418A8" w:rsidRDefault="00F418A8" w:rsidP="005071C1">
            <w:pPr>
              <w:pStyle w:val="Body"/>
              <w:rPr>
                <w:rStyle w:val="PageNumber"/>
                <w:rFonts w:ascii="Palatino Linotype" w:eastAsia="Arial Narrow" w:hAnsi="Palatino Linotype" w:cs="Times New Roman"/>
                <w:b/>
                <w:sz w:val="22"/>
                <w:szCs w:val="22"/>
              </w:rPr>
            </w:pPr>
          </w:p>
          <w:p w14:paraId="2975F918" w14:textId="77777777" w:rsidR="000903DC" w:rsidRDefault="000903DC" w:rsidP="005071C1">
            <w:pPr>
              <w:pStyle w:val="Body"/>
              <w:rPr>
                <w:rStyle w:val="PageNumber"/>
                <w:rFonts w:ascii="Palatino Linotype" w:eastAsia="Arial Narrow" w:hAnsi="Palatino Linotype" w:cs="Times New Roman"/>
                <w:b/>
                <w:sz w:val="22"/>
                <w:szCs w:val="22"/>
              </w:rPr>
            </w:pPr>
          </w:p>
          <w:p w14:paraId="49D72029" w14:textId="0F09B6D4" w:rsidR="000903DC" w:rsidRDefault="000903DC" w:rsidP="005071C1">
            <w:pPr>
              <w:pStyle w:val="Body"/>
              <w:rPr>
                <w:rStyle w:val="PageNumber"/>
                <w:rFonts w:ascii="Palatino Linotype" w:eastAsia="Arial Narrow" w:hAnsi="Palatino Linotype" w:cs="Times New Roman"/>
                <w:b/>
                <w:sz w:val="22"/>
                <w:szCs w:val="22"/>
              </w:rPr>
            </w:pPr>
          </w:p>
          <w:p w14:paraId="02B79453" w14:textId="57C1D532" w:rsidR="000903DC" w:rsidRDefault="000903DC" w:rsidP="005071C1">
            <w:pPr>
              <w:pStyle w:val="Body"/>
              <w:rPr>
                <w:rStyle w:val="PageNumber"/>
                <w:rFonts w:ascii="Palatino Linotype" w:eastAsia="Arial Narrow" w:hAnsi="Palatino Linotype" w:cs="Times New Roman"/>
                <w:b/>
                <w:sz w:val="22"/>
                <w:szCs w:val="22"/>
              </w:rPr>
            </w:pPr>
          </w:p>
          <w:p w14:paraId="421CBCFA" w14:textId="638A9D2F" w:rsidR="000903DC" w:rsidRDefault="000903DC" w:rsidP="005071C1">
            <w:pPr>
              <w:pStyle w:val="Body"/>
              <w:rPr>
                <w:rStyle w:val="PageNumber"/>
                <w:rFonts w:ascii="Palatino Linotype" w:eastAsia="Arial Narrow" w:hAnsi="Palatino Linotype" w:cs="Times New Roman"/>
                <w:b/>
                <w:sz w:val="22"/>
                <w:szCs w:val="22"/>
              </w:rPr>
            </w:pPr>
          </w:p>
          <w:p w14:paraId="57BCF029" w14:textId="065637CE" w:rsidR="000903DC" w:rsidRDefault="000903DC" w:rsidP="005071C1">
            <w:pPr>
              <w:pStyle w:val="Body"/>
              <w:rPr>
                <w:rStyle w:val="PageNumber"/>
                <w:rFonts w:ascii="Palatino Linotype" w:eastAsia="Arial Narrow" w:hAnsi="Palatino Linotype" w:cs="Times New Roman"/>
                <w:b/>
                <w:sz w:val="22"/>
                <w:szCs w:val="22"/>
              </w:rPr>
            </w:pPr>
          </w:p>
          <w:p w14:paraId="34A78452" w14:textId="198C1742" w:rsidR="000903DC" w:rsidRDefault="000903DC" w:rsidP="005071C1">
            <w:pPr>
              <w:pStyle w:val="Body"/>
              <w:rPr>
                <w:rStyle w:val="PageNumber"/>
                <w:rFonts w:ascii="Palatino Linotype" w:eastAsia="Arial Narrow" w:hAnsi="Palatino Linotype" w:cs="Times New Roman"/>
                <w:b/>
                <w:sz w:val="22"/>
                <w:szCs w:val="22"/>
              </w:rPr>
            </w:pPr>
          </w:p>
          <w:p w14:paraId="2E64EDCF" w14:textId="7103E5D4" w:rsidR="000903DC" w:rsidRDefault="000903DC" w:rsidP="005071C1">
            <w:pPr>
              <w:pStyle w:val="Body"/>
              <w:rPr>
                <w:rStyle w:val="PageNumber"/>
                <w:rFonts w:ascii="Palatino Linotype" w:eastAsia="Arial Narrow" w:hAnsi="Palatino Linotype" w:cs="Times New Roman"/>
                <w:b/>
                <w:sz w:val="22"/>
                <w:szCs w:val="22"/>
              </w:rPr>
            </w:pPr>
          </w:p>
          <w:p w14:paraId="3D94E8BB" w14:textId="14B12B5F" w:rsidR="000903DC" w:rsidRDefault="000903DC" w:rsidP="005071C1">
            <w:pPr>
              <w:pStyle w:val="Body"/>
              <w:rPr>
                <w:rStyle w:val="PageNumber"/>
                <w:rFonts w:ascii="Palatino Linotype" w:eastAsia="Arial Narrow" w:hAnsi="Palatino Linotype" w:cs="Times New Roman"/>
                <w:b/>
                <w:sz w:val="22"/>
                <w:szCs w:val="22"/>
              </w:rPr>
            </w:pPr>
          </w:p>
          <w:p w14:paraId="6BD9A264" w14:textId="1737D017" w:rsidR="000903DC" w:rsidRDefault="000903DC" w:rsidP="005071C1">
            <w:pPr>
              <w:pStyle w:val="Body"/>
              <w:rPr>
                <w:rStyle w:val="PageNumber"/>
                <w:rFonts w:ascii="Palatino Linotype" w:eastAsia="Arial Narrow" w:hAnsi="Palatino Linotype" w:cs="Times New Roman"/>
                <w:b/>
                <w:sz w:val="22"/>
                <w:szCs w:val="22"/>
              </w:rPr>
            </w:pPr>
          </w:p>
          <w:p w14:paraId="5336BC46" w14:textId="75E1B2ED" w:rsidR="000903DC" w:rsidRDefault="000903DC" w:rsidP="005071C1">
            <w:pPr>
              <w:pStyle w:val="Body"/>
              <w:rPr>
                <w:rStyle w:val="PageNumber"/>
                <w:rFonts w:ascii="Palatino Linotype" w:eastAsia="Arial Narrow" w:hAnsi="Palatino Linotype" w:cs="Times New Roman"/>
                <w:b/>
                <w:sz w:val="22"/>
                <w:szCs w:val="22"/>
              </w:rPr>
            </w:pPr>
          </w:p>
          <w:p w14:paraId="6E9A24B5" w14:textId="2A7F2246" w:rsidR="000903DC" w:rsidRDefault="000903DC" w:rsidP="005071C1">
            <w:pPr>
              <w:pStyle w:val="Body"/>
              <w:rPr>
                <w:rStyle w:val="PageNumber"/>
                <w:rFonts w:ascii="Palatino Linotype" w:eastAsia="Arial Narrow" w:hAnsi="Palatino Linotype" w:cs="Times New Roman"/>
                <w:b/>
                <w:sz w:val="22"/>
                <w:szCs w:val="22"/>
              </w:rPr>
            </w:pPr>
          </w:p>
          <w:p w14:paraId="6A52AE45" w14:textId="00F47AEA" w:rsidR="000903DC" w:rsidRDefault="000903DC" w:rsidP="005071C1">
            <w:pPr>
              <w:pStyle w:val="Body"/>
              <w:rPr>
                <w:rStyle w:val="PageNumber"/>
                <w:rFonts w:ascii="Palatino Linotype" w:eastAsia="Arial Narrow" w:hAnsi="Palatino Linotype" w:cs="Times New Roman"/>
                <w:b/>
                <w:sz w:val="22"/>
                <w:szCs w:val="22"/>
              </w:rPr>
            </w:pPr>
          </w:p>
          <w:p w14:paraId="3E1C216C" w14:textId="583B11D6" w:rsidR="000903DC" w:rsidRDefault="000903DC" w:rsidP="005071C1">
            <w:pPr>
              <w:pStyle w:val="Body"/>
              <w:rPr>
                <w:rStyle w:val="PageNumber"/>
                <w:rFonts w:ascii="Palatino Linotype" w:eastAsia="Arial Narrow" w:hAnsi="Palatino Linotype" w:cs="Times New Roman"/>
                <w:b/>
                <w:sz w:val="22"/>
                <w:szCs w:val="22"/>
              </w:rPr>
            </w:pPr>
          </w:p>
          <w:p w14:paraId="6D282FBB" w14:textId="39BC15D7" w:rsidR="000903DC" w:rsidRDefault="000903DC" w:rsidP="005071C1">
            <w:pPr>
              <w:pStyle w:val="Body"/>
              <w:rPr>
                <w:rStyle w:val="PageNumber"/>
                <w:rFonts w:ascii="Palatino Linotype" w:eastAsia="Arial Narrow" w:hAnsi="Palatino Linotype" w:cs="Times New Roman"/>
                <w:b/>
                <w:sz w:val="22"/>
                <w:szCs w:val="22"/>
              </w:rPr>
            </w:pPr>
          </w:p>
          <w:p w14:paraId="7F9EAB26" w14:textId="0518CD0A" w:rsidR="000903DC" w:rsidRDefault="000903DC" w:rsidP="005071C1">
            <w:pPr>
              <w:pStyle w:val="Body"/>
              <w:rPr>
                <w:rStyle w:val="PageNumber"/>
                <w:rFonts w:ascii="Palatino Linotype" w:eastAsia="Arial Narrow" w:hAnsi="Palatino Linotype" w:cs="Times New Roman"/>
                <w:b/>
                <w:sz w:val="22"/>
                <w:szCs w:val="22"/>
              </w:rPr>
            </w:pPr>
          </w:p>
          <w:p w14:paraId="237EB268" w14:textId="4E8EF4FB" w:rsidR="000903DC" w:rsidRDefault="000903DC" w:rsidP="005071C1">
            <w:pPr>
              <w:pStyle w:val="Body"/>
              <w:rPr>
                <w:rStyle w:val="PageNumber"/>
                <w:rFonts w:ascii="Palatino Linotype" w:eastAsia="Arial Narrow" w:hAnsi="Palatino Linotype" w:cs="Times New Roman"/>
                <w:b/>
                <w:sz w:val="22"/>
                <w:szCs w:val="22"/>
              </w:rPr>
            </w:pPr>
          </w:p>
          <w:p w14:paraId="5D5919AC" w14:textId="3E3AC92E" w:rsidR="000903DC" w:rsidRDefault="000903DC" w:rsidP="005071C1">
            <w:pPr>
              <w:pStyle w:val="Body"/>
              <w:rPr>
                <w:rStyle w:val="PageNumber"/>
                <w:rFonts w:ascii="Palatino Linotype" w:eastAsia="Arial Narrow" w:hAnsi="Palatino Linotype" w:cs="Times New Roman"/>
                <w:b/>
                <w:sz w:val="22"/>
                <w:szCs w:val="22"/>
              </w:rPr>
            </w:pPr>
          </w:p>
          <w:p w14:paraId="7044C08D" w14:textId="189BCF12" w:rsidR="000903DC" w:rsidRDefault="000903DC" w:rsidP="005071C1">
            <w:pPr>
              <w:pStyle w:val="Body"/>
              <w:rPr>
                <w:rStyle w:val="PageNumber"/>
                <w:rFonts w:ascii="Palatino Linotype" w:eastAsia="Arial Narrow" w:hAnsi="Palatino Linotype" w:cs="Times New Roman"/>
                <w:b/>
                <w:sz w:val="22"/>
                <w:szCs w:val="22"/>
              </w:rPr>
            </w:pPr>
          </w:p>
          <w:p w14:paraId="2C63A41B" w14:textId="059B6CFD" w:rsidR="000903DC" w:rsidRDefault="000903DC" w:rsidP="005071C1">
            <w:pPr>
              <w:pStyle w:val="Body"/>
              <w:rPr>
                <w:rStyle w:val="PageNumber"/>
                <w:rFonts w:ascii="Palatino Linotype" w:eastAsia="Arial Narrow" w:hAnsi="Palatino Linotype" w:cs="Times New Roman"/>
                <w:b/>
                <w:sz w:val="22"/>
                <w:szCs w:val="22"/>
              </w:rPr>
            </w:pPr>
          </w:p>
          <w:p w14:paraId="36B0DCD5" w14:textId="3A14B6B0" w:rsidR="000903DC" w:rsidRDefault="000903DC" w:rsidP="005071C1">
            <w:pPr>
              <w:pStyle w:val="Body"/>
              <w:rPr>
                <w:rStyle w:val="PageNumber"/>
                <w:rFonts w:ascii="Palatino Linotype" w:eastAsia="Arial Narrow" w:hAnsi="Palatino Linotype" w:cs="Times New Roman"/>
                <w:b/>
                <w:sz w:val="22"/>
                <w:szCs w:val="22"/>
              </w:rPr>
            </w:pPr>
          </w:p>
          <w:p w14:paraId="47B15993" w14:textId="79C63BDC" w:rsidR="000903DC" w:rsidRDefault="000903DC" w:rsidP="005071C1">
            <w:pPr>
              <w:pStyle w:val="Body"/>
              <w:rPr>
                <w:rStyle w:val="PageNumber"/>
                <w:rFonts w:ascii="Palatino Linotype" w:eastAsia="Arial Narrow" w:hAnsi="Palatino Linotype" w:cs="Times New Roman"/>
                <w:b/>
                <w:sz w:val="22"/>
                <w:szCs w:val="22"/>
              </w:rPr>
            </w:pPr>
          </w:p>
          <w:p w14:paraId="44F3507F" w14:textId="4563EF6E" w:rsidR="000903DC" w:rsidRDefault="000903DC" w:rsidP="005071C1">
            <w:pPr>
              <w:pStyle w:val="Body"/>
              <w:rPr>
                <w:rStyle w:val="PageNumber"/>
                <w:rFonts w:ascii="Palatino Linotype" w:eastAsia="Arial Narrow" w:hAnsi="Palatino Linotype" w:cs="Times New Roman"/>
                <w:b/>
                <w:sz w:val="22"/>
                <w:szCs w:val="22"/>
              </w:rPr>
            </w:pPr>
          </w:p>
          <w:p w14:paraId="25E519E4" w14:textId="611F0BE1" w:rsidR="000903DC" w:rsidRDefault="000903DC" w:rsidP="005071C1">
            <w:pPr>
              <w:pStyle w:val="Body"/>
              <w:rPr>
                <w:rStyle w:val="PageNumber"/>
                <w:rFonts w:ascii="Palatino Linotype" w:eastAsia="Arial Narrow" w:hAnsi="Palatino Linotype" w:cs="Times New Roman"/>
                <w:b/>
                <w:sz w:val="22"/>
                <w:szCs w:val="22"/>
              </w:rPr>
            </w:pPr>
          </w:p>
          <w:p w14:paraId="7F179E96" w14:textId="482BD741" w:rsidR="000903DC" w:rsidRDefault="000903DC" w:rsidP="005071C1">
            <w:pPr>
              <w:pStyle w:val="Body"/>
              <w:rPr>
                <w:rStyle w:val="PageNumber"/>
                <w:rFonts w:ascii="Palatino Linotype" w:eastAsia="Arial Narrow" w:hAnsi="Palatino Linotype" w:cs="Times New Roman"/>
                <w:b/>
                <w:sz w:val="22"/>
                <w:szCs w:val="22"/>
              </w:rPr>
            </w:pPr>
          </w:p>
          <w:p w14:paraId="54EDAEB4" w14:textId="3D542447" w:rsidR="000903DC" w:rsidRDefault="000903DC" w:rsidP="005071C1">
            <w:pPr>
              <w:pStyle w:val="Body"/>
              <w:rPr>
                <w:rStyle w:val="PageNumber"/>
                <w:rFonts w:ascii="Palatino Linotype" w:eastAsia="Arial Narrow" w:hAnsi="Palatino Linotype" w:cs="Times New Roman"/>
                <w:b/>
                <w:sz w:val="22"/>
                <w:szCs w:val="22"/>
              </w:rPr>
            </w:pPr>
          </w:p>
          <w:p w14:paraId="60009F6B" w14:textId="12F0ADBB" w:rsidR="000903DC" w:rsidRDefault="000903DC" w:rsidP="005071C1">
            <w:pPr>
              <w:pStyle w:val="Body"/>
              <w:rPr>
                <w:rStyle w:val="PageNumber"/>
                <w:rFonts w:ascii="Palatino Linotype" w:eastAsia="Arial Narrow" w:hAnsi="Palatino Linotype" w:cs="Times New Roman"/>
                <w:b/>
                <w:sz w:val="22"/>
                <w:szCs w:val="22"/>
              </w:rPr>
            </w:pPr>
          </w:p>
          <w:p w14:paraId="36459AF4" w14:textId="27564913" w:rsidR="000903DC" w:rsidRDefault="000903DC" w:rsidP="005071C1">
            <w:pPr>
              <w:pStyle w:val="Body"/>
              <w:rPr>
                <w:rStyle w:val="PageNumber"/>
                <w:rFonts w:ascii="Palatino Linotype" w:eastAsia="Arial Narrow" w:hAnsi="Palatino Linotype" w:cs="Times New Roman"/>
                <w:b/>
                <w:sz w:val="22"/>
                <w:szCs w:val="22"/>
              </w:rPr>
            </w:pPr>
          </w:p>
          <w:p w14:paraId="343E2DDA" w14:textId="5071D6C4" w:rsidR="000903DC" w:rsidRDefault="000903DC" w:rsidP="005071C1">
            <w:pPr>
              <w:pStyle w:val="Body"/>
              <w:rPr>
                <w:rStyle w:val="PageNumber"/>
                <w:rFonts w:ascii="Palatino Linotype" w:eastAsia="Arial Narrow" w:hAnsi="Palatino Linotype" w:cs="Times New Roman"/>
                <w:b/>
                <w:sz w:val="22"/>
                <w:szCs w:val="22"/>
              </w:rPr>
            </w:pPr>
          </w:p>
          <w:p w14:paraId="3A48FD7D" w14:textId="1D31678C" w:rsidR="000903DC" w:rsidRDefault="000903DC" w:rsidP="005071C1">
            <w:pPr>
              <w:pStyle w:val="Body"/>
              <w:rPr>
                <w:rStyle w:val="PageNumber"/>
                <w:rFonts w:ascii="Palatino Linotype" w:eastAsia="Arial Narrow" w:hAnsi="Palatino Linotype" w:cs="Times New Roman"/>
                <w:b/>
                <w:sz w:val="22"/>
                <w:szCs w:val="22"/>
              </w:rPr>
            </w:pPr>
          </w:p>
          <w:p w14:paraId="0B5E361C" w14:textId="384E9841" w:rsidR="000903DC" w:rsidRDefault="000903DC" w:rsidP="005071C1">
            <w:pPr>
              <w:pStyle w:val="Body"/>
              <w:rPr>
                <w:rStyle w:val="PageNumber"/>
                <w:rFonts w:ascii="Palatino Linotype" w:eastAsia="Arial Narrow" w:hAnsi="Palatino Linotype" w:cs="Times New Roman"/>
                <w:b/>
                <w:sz w:val="22"/>
                <w:szCs w:val="22"/>
              </w:rPr>
            </w:pPr>
          </w:p>
          <w:p w14:paraId="3A33C56A" w14:textId="6F293824" w:rsidR="000903DC" w:rsidRDefault="000903DC" w:rsidP="005071C1">
            <w:pPr>
              <w:pStyle w:val="Body"/>
              <w:rPr>
                <w:rStyle w:val="PageNumber"/>
                <w:rFonts w:ascii="Palatino Linotype" w:eastAsia="Arial Narrow" w:hAnsi="Palatino Linotype" w:cs="Times New Roman"/>
                <w:b/>
                <w:sz w:val="22"/>
                <w:szCs w:val="22"/>
              </w:rPr>
            </w:pPr>
          </w:p>
          <w:p w14:paraId="1B5BA59B" w14:textId="25ECEDC6" w:rsidR="000903DC" w:rsidRDefault="000903DC" w:rsidP="005071C1">
            <w:pPr>
              <w:pStyle w:val="Body"/>
              <w:rPr>
                <w:rStyle w:val="PageNumber"/>
                <w:rFonts w:ascii="Palatino Linotype" w:eastAsia="Arial Narrow" w:hAnsi="Palatino Linotype" w:cs="Times New Roman"/>
                <w:b/>
                <w:sz w:val="22"/>
                <w:szCs w:val="22"/>
              </w:rPr>
            </w:pPr>
          </w:p>
          <w:p w14:paraId="72C4165F" w14:textId="6B381F4E" w:rsidR="000903DC" w:rsidRDefault="000903DC" w:rsidP="005071C1">
            <w:pPr>
              <w:pStyle w:val="Body"/>
              <w:rPr>
                <w:rStyle w:val="PageNumber"/>
                <w:rFonts w:ascii="Palatino Linotype" w:eastAsia="Arial Narrow" w:hAnsi="Palatino Linotype" w:cs="Times New Roman"/>
                <w:b/>
                <w:sz w:val="22"/>
                <w:szCs w:val="22"/>
              </w:rPr>
            </w:pPr>
          </w:p>
          <w:p w14:paraId="6315F21D" w14:textId="77777777" w:rsidR="00376797" w:rsidRDefault="00376797" w:rsidP="005071C1">
            <w:pPr>
              <w:pStyle w:val="Body"/>
              <w:rPr>
                <w:rStyle w:val="PageNumber"/>
                <w:rFonts w:ascii="Palatino Linotype" w:eastAsia="Arial Narrow" w:hAnsi="Palatino Linotype" w:cs="Times New Roman"/>
                <w:b/>
                <w:sz w:val="22"/>
                <w:szCs w:val="22"/>
              </w:rPr>
            </w:pPr>
          </w:p>
          <w:p w14:paraId="70E2C9C2" w14:textId="77777777" w:rsidR="0095085B" w:rsidRDefault="0095085B" w:rsidP="000903DC">
            <w:pPr>
              <w:pStyle w:val="Body"/>
              <w:rPr>
                <w:rStyle w:val="PageNumber"/>
                <w:rFonts w:ascii="Palatino Linotype" w:hAnsi="Palatino Linotype" w:cs="Times New Roman"/>
                <w:b/>
              </w:rPr>
            </w:pPr>
          </w:p>
          <w:p w14:paraId="3E962B22" w14:textId="77777777" w:rsidR="0095085B" w:rsidRDefault="0095085B" w:rsidP="000903DC">
            <w:pPr>
              <w:pStyle w:val="Body"/>
              <w:rPr>
                <w:rStyle w:val="PageNumber"/>
                <w:rFonts w:ascii="Palatino Linotype" w:hAnsi="Palatino Linotype" w:cs="Times New Roman"/>
                <w:b/>
              </w:rPr>
            </w:pPr>
          </w:p>
          <w:p w14:paraId="3317605C" w14:textId="77777777" w:rsidR="0095085B" w:rsidRDefault="0095085B" w:rsidP="000903DC">
            <w:pPr>
              <w:pStyle w:val="Body"/>
              <w:rPr>
                <w:rStyle w:val="PageNumber"/>
                <w:rFonts w:ascii="Palatino Linotype" w:hAnsi="Palatino Linotype" w:cs="Times New Roman"/>
                <w:b/>
              </w:rPr>
            </w:pPr>
          </w:p>
          <w:p w14:paraId="7C0C0C5E" w14:textId="77777777" w:rsidR="0095085B" w:rsidRDefault="0095085B" w:rsidP="000903DC">
            <w:pPr>
              <w:pStyle w:val="Body"/>
              <w:rPr>
                <w:rStyle w:val="PageNumber"/>
                <w:rFonts w:ascii="Palatino Linotype" w:hAnsi="Palatino Linotype" w:cs="Times New Roman"/>
                <w:b/>
              </w:rPr>
            </w:pPr>
          </w:p>
          <w:p w14:paraId="5CF9B06A" w14:textId="6432D153" w:rsidR="000903DC" w:rsidRPr="002A59D1" w:rsidRDefault="000903DC" w:rsidP="000903DC">
            <w:pPr>
              <w:pStyle w:val="Body"/>
              <w:rPr>
                <w:rStyle w:val="PageNumber"/>
                <w:rFonts w:ascii="Palatino Linotype" w:hAnsi="Palatino Linotype" w:cs="Times New Roman"/>
                <w:b/>
                <w:u w:val="single"/>
              </w:rPr>
            </w:pPr>
            <w:r w:rsidRPr="002A59D1">
              <w:rPr>
                <w:rStyle w:val="PageNumber"/>
                <w:rFonts w:ascii="Palatino Linotype" w:hAnsi="Palatino Linotype" w:cs="Times New Roman"/>
                <w:b/>
                <w:u w:val="single"/>
              </w:rPr>
              <w:t>Materials and Set up</w:t>
            </w:r>
          </w:p>
          <w:p w14:paraId="71F1C572" w14:textId="77777777" w:rsidR="000903DC" w:rsidRDefault="000903DC" w:rsidP="004C3283">
            <w:pPr>
              <w:pStyle w:val="Body"/>
              <w:numPr>
                <w:ilvl w:val="0"/>
                <w:numId w:val="9"/>
              </w:numPr>
              <w:rPr>
                <w:rStyle w:val="PageNumber"/>
                <w:rFonts w:ascii="Palatino Linotype" w:hAnsi="Palatino Linotype" w:cs="Times New Roman"/>
              </w:rPr>
            </w:pPr>
            <w:r>
              <w:rPr>
                <w:rStyle w:val="PageNumber"/>
                <w:rFonts w:ascii="Palatino Linotype" w:hAnsi="Palatino Linotype" w:cs="Times New Roman"/>
              </w:rPr>
              <w:t>Class set of field journals</w:t>
            </w:r>
          </w:p>
          <w:p w14:paraId="633098AE" w14:textId="77777777" w:rsidR="000903DC" w:rsidRDefault="000903DC" w:rsidP="004C3283">
            <w:pPr>
              <w:pStyle w:val="Body"/>
              <w:numPr>
                <w:ilvl w:val="0"/>
                <w:numId w:val="9"/>
              </w:numPr>
              <w:rPr>
                <w:rStyle w:val="PageNumber"/>
                <w:rFonts w:ascii="Palatino Linotype" w:hAnsi="Palatino Linotype" w:cs="Times New Roman"/>
              </w:rPr>
            </w:pPr>
            <w:r>
              <w:rPr>
                <w:rStyle w:val="PageNumber"/>
                <w:rFonts w:ascii="Palatino Linotype" w:hAnsi="Palatino Linotype" w:cs="Times New Roman"/>
              </w:rPr>
              <w:t>Class set of clipboards</w:t>
            </w:r>
          </w:p>
          <w:p w14:paraId="5A5E2533" w14:textId="71824506" w:rsidR="000903DC" w:rsidRDefault="000903DC" w:rsidP="004C3283">
            <w:pPr>
              <w:pStyle w:val="Body"/>
              <w:numPr>
                <w:ilvl w:val="0"/>
                <w:numId w:val="9"/>
              </w:numPr>
              <w:rPr>
                <w:rStyle w:val="PageNumber"/>
                <w:rFonts w:ascii="Palatino Linotype" w:hAnsi="Palatino Linotype" w:cs="Times New Roman"/>
              </w:rPr>
            </w:pPr>
            <w:r>
              <w:rPr>
                <w:rStyle w:val="PageNumber"/>
                <w:rFonts w:ascii="Palatino Linotype" w:hAnsi="Palatino Linotype" w:cs="Times New Roman"/>
              </w:rPr>
              <w:t>Class set of pencils</w:t>
            </w:r>
          </w:p>
          <w:p w14:paraId="2D9EDCDC" w14:textId="5EC51934" w:rsidR="007239F3" w:rsidRPr="00B55DDB" w:rsidRDefault="007239F3" w:rsidP="004C3283">
            <w:pPr>
              <w:pStyle w:val="Body"/>
              <w:numPr>
                <w:ilvl w:val="0"/>
                <w:numId w:val="9"/>
              </w:numPr>
              <w:rPr>
                <w:rStyle w:val="PageNumber"/>
                <w:rFonts w:ascii="Palatino Linotype" w:hAnsi="Palatino Linotype" w:cs="Times New Roman"/>
              </w:rPr>
            </w:pPr>
            <w:r>
              <w:rPr>
                <w:rStyle w:val="PageNumber"/>
                <w:rFonts w:ascii="Palatino Linotype" w:hAnsi="Palatino Linotype" w:cs="Times New Roman"/>
              </w:rPr>
              <w:t xml:space="preserve">Teacher Camera </w:t>
            </w:r>
          </w:p>
          <w:p w14:paraId="68C5F522" w14:textId="77777777" w:rsidR="000903DC" w:rsidRPr="000C4F1E" w:rsidRDefault="000903DC" w:rsidP="000903DC">
            <w:pPr>
              <w:pStyle w:val="Body"/>
              <w:rPr>
                <w:rStyle w:val="PageNumber"/>
                <w:rFonts w:ascii="Palatino Linotype" w:eastAsia="Arial Narrow" w:hAnsi="Palatino Linotype" w:cs="Times New Roman"/>
                <w:b/>
              </w:rPr>
            </w:pPr>
          </w:p>
          <w:p w14:paraId="0D5A10DE" w14:textId="0C953B91" w:rsidR="000903DC" w:rsidRPr="002A59D1" w:rsidRDefault="000903DC" w:rsidP="000903DC">
            <w:pPr>
              <w:pStyle w:val="Body"/>
              <w:rPr>
                <w:rStyle w:val="PageNumber"/>
                <w:rFonts w:ascii="Palatino Linotype" w:hAnsi="Palatino Linotype" w:cs="Times New Roman"/>
                <w:b/>
                <w:u w:val="single"/>
              </w:rPr>
            </w:pPr>
            <w:r w:rsidRPr="002A59D1">
              <w:rPr>
                <w:rStyle w:val="PageNumber"/>
                <w:rFonts w:ascii="Palatino Linotype" w:hAnsi="Palatino Linotype" w:cs="Times New Roman"/>
                <w:b/>
                <w:u w:val="single"/>
              </w:rPr>
              <w:t>Teaching/Learning Strategies</w:t>
            </w:r>
          </w:p>
          <w:p w14:paraId="5345BD42" w14:textId="4A64B6F5" w:rsidR="000903DC" w:rsidRDefault="000903DC" w:rsidP="004C3283">
            <w:pPr>
              <w:pStyle w:val="Body"/>
              <w:numPr>
                <w:ilvl w:val="0"/>
                <w:numId w:val="10"/>
              </w:numPr>
              <w:rPr>
                <w:rStyle w:val="PageNumber"/>
                <w:rFonts w:ascii="Palatino Linotype" w:hAnsi="Palatino Linotype" w:cs="Times New Roman"/>
              </w:rPr>
            </w:pPr>
            <w:r>
              <w:rPr>
                <w:rStyle w:val="PageNumber"/>
                <w:rFonts w:ascii="Palatino Linotype" w:hAnsi="Palatino Linotype" w:cs="Times New Roman"/>
              </w:rPr>
              <w:t>Whole class work</w:t>
            </w:r>
          </w:p>
          <w:p w14:paraId="14CBB165" w14:textId="4579D5C3" w:rsidR="007239F3" w:rsidRDefault="007239F3" w:rsidP="004C3283">
            <w:pPr>
              <w:pStyle w:val="Body"/>
              <w:numPr>
                <w:ilvl w:val="0"/>
                <w:numId w:val="10"/>
              </w:numPr>
              <w:rPr>
                <w:rStyle w:val="PageNumber"/>
                <w:rFonts w:ascii="Palatino Linotype" w:hAnsi="Palatino Linotype" w:cs="Times New Roman"/>
              </w:rPr>
            </w:pPr>
            <w:r>
              <w:rPr>
                <w:rStyle w:val="PageNumber"/>
                <w:rFonts w:ascii="Palatino Linotype" w:hAnsi="Palatino Linotype" w:cs="Times New Roman"/>
              </w:rPr>
              <w:lastRenderedPageBreak/>
              <w:t>Small group / pair work</w:t>
            </w:r>
          </w:p>
          <w:p w14:paraId="357A780D" w14:textId="77777777" w:rsidR="000903DC" w:rsidRDefault="000903DC" w:rsidP="004C3283">
            <w:pPr>
              <w:pStyle w:val="Body"/>
              <w:numPr>
                <w:ilvl w:val="0"/>
                <w:numId w:val="10"/>
              </w:numPr>
              <w:rPr>
                <w:rStyle w:val="PageNumber"/>
                <w:rFonts w:ascii="Palatino Linotype" w:hAnsi="Palatino Linotype" w:cs="Times New Roman"/>
              </w:rPr>
            </w:pPr>
            <w:r>
              <w:rPr>
                <w:rStyle w:val="PageNumber"/>
                <w:rFonts w:ascii="Palatino Linotype" w:hAnsi="Palatino Linotype" w:cs="Times New Roman"/>
              </w:rPr>
              <w:t>Individual work</w:t>
            </w:r>
          </w:p>
          <w:p w14:paraId="4608F29B" w14:textId="662C070C" w:rsidR="003C14D1" w:rsidRDefault="003C14D1" w:rsidP="004C3283">
            <w:pPr>
              <w:pStyle w:val="Body"/>
              <w:numPr>
                <w:ilvl w:val="0"/>
                <w:numId w:val="10"/>
              </w:numPr>
              <w:rPr>
                <w:rStyle w:val="PageNumber"/>
                <w:rFonts w:ascii="Palatino Linotype" w:hAnsi="Palatino Linotype" w:cs="Times New Roman"/>
              </w:rPr>
            </w:pPr>
            <w:r>
              <w:rPr>
                <w:rStyle w:val="PageNumber"/>
                <w:rFonts w:ascii="Palatino Linotype" w:hAnsi="Palatino Linotype" w:cs="Times New Roman"/>
              </w:rPr>
              <w:t>Hands-on work</w:t>
            </w:r>
          </w:p>
          <w:p w14:paraId="365C53DB" w14:textId="462CF6E8" w:rsidR="000903DC" w:rsidRPr="00B55DDB" w:rsidRDefault="000903DC" w:rsidP="004C3283">
            <w:pPr>
              <w:pStyle w:val="Body"/>
              <w:numPr>
                <w:ilvl w:val="0"/>
                <w:numId w:val="10"/>
              </w:numPr>
              <w:rPr>
                <w:rStyle w:val="PageNumber"/>
                <w:rFonts w:ascii="Palatino Linotype" w:hAnsi="Palatino Linotype" w:cs="Times New Roman"/>
              </w:rPr>
            </w:pPr>
            <w:r>
              <w:rPr>
                <w:rStyle w:val="PageNumber"/>
                <w:rFonts w:ascii="Palatino Linotype" w:hAnsi="Palatino Linotype" w:cs="Times New Roman"/>
              </w:rPr>
              <w:t>Drawing, writing, reflecting</w:t>
            </w:r>
          </w:p>
          <w:p w14:paraId="58699592" w14:textId="2DE1C88A" w:rsidR="000903DC" w:rsidRPr="000C4F1E" w:rsidRDefault="000903DC" w:rsidP="005071C1">
            <w:pPr>
              <w:pStyle w:val="Body"/>
              <w:rPr>
                <w:rStyle w:val="PageNumber"/>
                <w:rFonts w:ascii="Palatino Linotype" w:eastAsia="Arial Narrow" w:hAnsi="Palatino Linotype" w:cs="Times New Roman"/>
                <w:b/>
                <w:sz w:val="22"/>
                <w:szCs w:val="22"/>
              </w:rPr>
            </w:pPr>
          </w:p>
        </w:tc>
      </w:tr>
      <w:tr w:rsidR="00862B36" w:rsidRPr="000C4F1E" w14:paraId="7C791C2D" w14:textId="77777777" w:rsidTr="00777539">
        <w:trPr>
          <w:trHeight w:val="3251"/>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BFC36" w14:textId="536B9788" w:rsidR="00862B36" w:rsidRPr="00ED6FAE" w:rsidRDefault="00862B36" w:rsidP="00155999">
            <w:pPr>
              <w:pStyle w:val="Body"/>
              <w:rPr>
                <w:rStyle w:val="PageNumber"/>
                <w:rFonts w:ascii="Palatino Linotype" w:hAnsi="Palatino Linotype" w:cs="Times New Roman"/>
                <w:b/>
                <w:u w:val="single"/>
              </w:rPr>
            </w:pPr>
            <w:r w:rsidRPr="00ED6FAE">
              <w:rPr>
                <w:rStyle w:val="PageNumber"/>
                <w:rFonts w:ascii="Palatino Linotype" w:hAnsi="Palatino Linotype" w:cs="Times New Roman"/>
                <w:b/>
                <w:u w:val="single"/>
              </w:rPr>
              <w:lastRenderedPageBreak/>
              <w:t>Assessment: Tools and Strategies</w:t>
            </w:r>
          </w:p>
          <w:p w14:paraId="0A4F624E" w14:textId="40FC0228" w:rsidR="00862B36" w:rsidRDefault="00155999" w:rsidP="00155999">
            <w:pPr>
              <w:pStyle w:val="Body"/>
              <w:rPr>
                <w:rFonts w:ascii="Palatino Linotype" w:hAnsi="Palatino Linotype" w:cs="Times New Roman"/>
              </w:rPr>
            </w:pPr>
            <w:r>
              <w:rPr>
                <w:rFonts w:ascii="Palatino Linotype" w:hAnsi="Palatino Linotype" w:cs="Times New Roman"/>
              </w:rPr>
              <w:t>Students will</w:t>
            </w:r>
            <w:r w:rsidR="000D7774">
              <w:rPr>
                <w:rFonts w:ascii="Palatino Linotype" w:hAnsi="Palatino Linotype" w:cs="Times New Roman"/>
              </w:rPr>
              <w:t xml:space="preserve"> be</w:t>
            </w:r>
            <w:r>
              <w:rPr>
                <w:rFonts w:ascii="Palatino Linotype" w:hAnsi="Palatino Linotype" w:cs="Times New Roman"/>
              </w:rPr>
              <w:t xml:space="preserve"> </w:t>
            </w:r>
            <w:r w:rsidR="000D7774">
              <w:rPr>
                <w:rFonts w:ascii="Palatino Linotype" w:hAnsi="Palatino Linotype" w:cs="Times New Roman"/>
              </w:rPr>
              <w:t>assessed</w:t>
            </w:r>
            <w:r>
              <w:rPr>
                <w:rFonts w:ascii="Palatino Linotype" w:hAnsi="Palatino Linotype" w:cs="Times New Roman"/>
              </w:rPr>
              <w:t xml:space="preserve"> on the completion of their guided field study journal</w:t>
            </w:r>
            <w:r w:rsidR="00A23F18">
              <w:rPr>
                <w:rFonts w:ascii="Palatino Linotype" w:hAnsi="Palatino Linotype" w:cs="Times New Roman"/>
              </w:rPr>
              <w:t>s</w:t>
            </w:r>
            <w:r>
              <w:rPr>
                <w:rFonts w:ascii="Palatino Linotype" w:hAnsi="Palatino Linotype" w:cs="Times New Roman"/>
              </w:rPr>
              <w:t xml:space="preserve"> on their trip to the Kortright center. The journal includes sketching, reflecting, and a self-assessment. Completion of the journal will be assessed through descriptive feedback for a completion mark. The field journal will also serve to inform the teacher about any misconceptions the student may have and about what needs to be addressed further. </w:t>
            </w:r>
          </w:p>
          <w:p w14:paraId="74EB1707" w14:textId="77777777" w:rsidR="00155999" w:rsidRPr="00155999" w:rsidRDefault="00155999" w:rsidP="00155999">
            <w:pPr>
              <w:pStyle w:val="Body"/>
              <w:rPr>
                <w:rFonts w:ascii="Palatino Linotype" w:hAnsi="Palatino Linotype" w:cs="Times New Roman"/>
              </w:rPr>
            </w:pPr>
          </w:p>
          <w:p w14:paraId="6E58BC14" w14:textId="6D314D2E" w:rsidR="00862B36" w:rsidRPr="00BA6274" w:rsidRDefault="00862B36" w:rsidP="00C34E5D">
            <w:pPr>
              <w:rPr>
                <w:rFonts w:ascii="Palatino Linotype" w:hAnsi="Palatino Linotype" w:cs="Arial"/>
              </w:rPr>
            </w:pPr>
            <w:r w:rsidRPr="009B476B">
              <w:rPr>
                <w:rFonts w:ascii="Palatino Linotype" w:hAnsi="Palatino Linotype" w:cs="Arial"/>
                <w:b/>
                <w:u w:val="single"/>
              </w:rPr>
              <w:t>Success Criteria</w:t>
            </w:r>
            <w:r w:rsidRPr="00BA6274">
              <w:rPr>
                <w:rFonts w:ascii="Palatino Linotype" w:hAnsi="Palatino Linotype" w:cs="Arial"/>
              </w:rPr>
              <w:t xml:space="preserve"> created with students:</w:t>
            </w:r>
          </w:p>
          <w:p w14:paraId="176ACDF5" w14:textId="4A44B667" w:rsidR="00862B36" w:rsidRPr="00BA6274" w:rsidRDefault="00862B36" w:rsidP="004C3283">
            <w:pPr>
              <w:pStyle w:val="ListParagraph"/>
              <w:numPr>
                <w:ilvl w:val="0"/>
                <w:numId w:val="12"/>
              </w:numPr>
              <w:rPr>
                <w:rFonts w:ascii="Palatino Linotype" w:hAnsi="Palatino Linotype" w:cs="Arial"/>
              </w:rPr>
            </w:pPr>
            <w:r w:rsidRPr="00BA6274">
              <w:rPr>
                <w:rFonts w:ascii="Palatino Linotype" w:hAnsi="Palatino Linotype" w:cs="Arial"/>
              </w:rPr>
              <w:t>My field journal has been completed to the best of my abilities</w:t>
            </w:r>
          </w:p>
          <w:p w14:paraId="49166875" w14:textId="0BE80D65" w:rsidR="00862B36" w:rsidRPr="00BA6274" w:rsidRDefault="00862B36" w:rsidP="004C3283">
            <w:pPr>
              <w:pStyle w:val="ListParagraph"/>
              <w:numPr>
                <w:ilvl w:val="0"/>
                <w:numId w:val="12"/>
              </w:numPr>
              <w:rPr>
                <w:rFonts w:ascii="Palatino Linotype" w:hAnsi="Palatino Linotype" w:cs="Arial"/>
              </w:rPr>
            </w:pPr>
            <w:r w:rsidRPr="00BA6274">
              <w:rPr>
                <w:rFonts w:ascii="Palatino Linotype" w:hAnsi="Palatino Linotype" w:cs="Arial"/>
              </w:rPr>
              <w:t>I took my time in completing my sketches and provided a brief explanation about them</w:t>
            </w:r>
            <w:r>
              <w:rPr>
                <w:rFonts w:ascii="Palatino Linotype" w:hAnsi="Palatino Linotype" w:cs="Arial"/>
              </w:rPr>
              <w:t xml:space="preserve"> (what it is and why it is significant to me)</w:t>
            </w:r>
          </w:p>
          <w:p w14:paraId="03CC5E51" w14:textId="67FBF4A8" w:rsidR="00862B36" w:rsidRPr="00BA6274" w:rsidRDefault="00862B36" w:rsidP="004C3283">
            <w:pPr>
              <w:pStyle w:val="ListParagraph"/>
              <w:numPr>
                <w:ilvl w:val="0"/>
                <w:numId w:val="12"/>
              </w:numPr>
              <w:rPr>
                <w:rFonts w:ascii="Palatino Linotype" w:hAnsi="Palatino Linotype" w:cs="Arial"/>
              </w:rPr>
            </w:pPr>
            <w:r w:rsidRPr="00BA6274">
              <w:rPr>
                <w:rFonts w:ascii="Palatino Linotype" w:hAnsi="Palatino Linotype" w:cs="Arial"/>
              </w:rPr>
              <w:t>My reflection was thoughtful and reflects what I have learned at the Kortright center</w:t>
            </w:r>
          </w:p>
          <w:p w14:paraId="47E5D1E8" w14:textId="666EB714" w:rsidR="00862B36" w:rsidRPr="00BA6274" w:rsidRDefault="00862B36" w:rsidP="004C3283">
            <w:pPr>
              <w:pStyle w:val="ListParagraph"/>
              <w:numPr>
                <w:ilvl w:val="0"/>
                <w:numId w:val="12"/>
              </w:numPr>
              <w:rPr>
                <w:rFonts w:ascii="Palatino Linotype" w:hAnsi="Palatino Linotype" w:cs="Arial"/>
              </w:rPr>
            </w:pPr>
            <w:r w:rsidRPr="00BA6274">
              <w:rPr>
                <w:rFonts w:ascii="Palatino Linotype" w:hAnsi="Palatino Linotype" w:cs="Arial"/>
              </w:rPr>
              <w:t>I have created a land acknowledgement for the Kortright Center and included it in my field journal</w:t>
            </w:r>
          </w:p>
          <w:p w14:paraId="40726C3B" w14:textId="4D9D2F1A" w:rsidR="00862B36" w:rsidRPr="00BA6274" w:rsidRDefault="00862B36" w:rsidP="004C3283">
            <w:pPr>
              <w:pStyle w:val="ListParagraph"/>
              <w:numPr>
                <w:ilvl w:val="0"/>
                <w:numId w:val="12"/>
              </w:numPr>
              <w:rPr>
                <w:rFonts w:ascii="Palatino Linotype" w:hAnsi="Palatino Linotype" w:cs="Arial"/>
              </w:rPr>
            </w:pPr>
            <w:r w:rsidRPr="00BA6274">
              <w:rPr>
                <w:rFonts w:ascii="Palatino Linotype" w:hAnsi="Palatino Linotype" w:cs="Arial"/>
              </w:rPr>
              <w:t>I have answered all the questions in the field journal</w:t>
            </w:r>
          </w:p>
          <w:p w14:paraId="37613977" w14:textId="0F5AED20" w:rsidR="00862B36" w:rsidRPr="00BA6274" w:rsidRDefault="00862B36" w:rsidP="004C3283">
            <w:pPr>
              <w:pStyle w:val="ListParagraph"/>
              <w:numPr>
                <w:ilvl w:val="0"/>
                <w:numId w:val="12"/>
              </w:numPr>
              <w:rPr>
                <w:rFonts w:ascii="Palatino Linotype" w:hAnsi="Palatino Linotype" w:cs="Arial"/>
              </w:rPr>
            </w:pPr>
            <w:r w:rsidRPr="00BA6274">
              <w:rPr>
                <w:rFonts w:ascii="Palatino Linotype" w:hAnsi="Palatino Linotype" w:cs="Arial"/>
              </w:rPr>
              <w:t xml:space="preserve">I have re-read my field journal and corrected any spelling or grammar mistakes </w:t>
            </w:r>
          </w:p>
          <w:p w14:paraId="2E479CF9" w14:textId="691D72A2" w:rsidR="00862B36" w:rsidRDefault="00862B36" w:rsidP="004C3283">
            <w:pPr>
              <w:pStyle w:val="ListParagraph"/>
              <w:numPr>
                <w:ilvl w:val="0"/>
                <w:numId w:val="12"/>
              </w:numPr>
              <w:rPr>
                <w:rFonts w:ascii="Palatino Linotype" w:hAnsi="Palatino Linotype" w:cs="Arial"/>
              </w:rPr>
            </w:pPr>
            <w:r w:rsidRPr="00BA6274">
              <w:rPr>
                <w:rFonts w:ascii="Palatino Linotype" w:hAnsi="Palatino Linotype" w:cs="Arial"/>
              </w:rPr>
              <w:t>My field journal is a good source of information that I can use later on</w:t>
            </w:r>
          </w:p>
          <w:p w14:paraId="29C3988E" w14:textId="081F929C" w:rsidR="001558CA" w:rsidRPr="00BA6274" w:rsidRDefault="001558CA" w:rsidP="004C3283">
            <w:pPr>
              <w:pStyle w:val="ListParagraph"/>
              <w:numPr>
                <w:ilvl w:val="0"/>
                <w:numId w:val="12"/>
              </w:numPr>
              <w:rPr>
                <w:rFonts w:ascii="Palatino Linotype" w:hAnsi="Palatino Linotype" w:cs="Arial"/>
              </w:rPr>
            </w:pPr>
            <w:r>
              <w:rPr>
                <w:rFonts w:ascii="Palatino Linotype" w:hAnsi="Palatino Linotype" w:cs="Arial"/>
              </w:rPr>
              <w:t xml:space="preserve">I have completed the self-assessment </w:t>
            </w:r>
            <w:r w:rsidR="009515AB">
              <w:rPr>
                <w:rFonts w:ascii="Palatino Linotype" w:hAnsi="Palatino Linotype" w:cs="Arial"/>
              </w:rPr>
              <w:t>questions at the back o</w:t>
            </w:r>
            <w:r w:rsidR="00511E49">
              <w:rPr>
                <w:rFonts w:ascii="Palatino Linotype" w:hAnsi="Palatino Linotype" w:cs="Arial"/>
              </w:rPr>
              <w:t>f</w:t>
            </w:r>
            <w:r w:rsidR="009515AB">
              <w:rPr>
                <w:rFonts w:ascii="Palatino Linotype" w:hAnsi="Palatino Linotype" w:cs="Arial"/>
              </w:rPr>
              <w:t xml:space="preserve"> my field journal</w:t>
            </w:r>
          </w:p>
          <w:p w14:paraId="06D75311" w14:textId="77777777" w:rsidR="00862B36" w:rsidRPr="00BA6274" w:rsidRDefault="00862B36" w:rsidP="00C34E5D">
            <w:pPr>
              <w:rPr>
                <w:rFonts w:ascii="Palatino Linotype" w:eastAsia="Times New Roman" w:hAnsi="Palatino Linotype" w:cs="Arial"/>
                <w:b/>
                <w:i/>
                <w:bdr w:val="none" w:sz="0" w:space="0" w:color="auto"/>
              </w:rPr>
            </w:pPr>
          </w:p>
          <w:p w14:paraId="302F90F4" w14:textId="59D379E0" w:rsidR="00862B36" w:rsidRPr="00BA6274" w:rsidRDefault="00862B36" w:rsidP="00C34E5D">
            <w:pPr>
              <w:rPr>
                <w:rFonts w:ascii="Palatino Linotype" w:eastAsia="Times New Roman" w:hAnsi="Palatino Linotype" w:cs="Arial"/>
                <w:bdr w:val="none" w:sz="0" w:space="0" w:color="auto"/>
              </w:rPr>
            </w:pPr>
            <w:r w:rsidRPr="009B476B">
              <w:rPr>
                <w:rFonts w:ascii="Palatino Linotype" w:eastAsia="Times New Roman" w:hAnsi="Palatino Linotype" w:cs="Arial"/>
                <w:b/>
                <w:u w:val="single"/>
                <w:bdr w:val="none" w:sz="0" w:space="0" w:color="auto"/>
              </w:rPr>
              <w:t xml:space="preserve">Assessment </w:t>
            </w:r>
            <w:r w:rsidRPr="009B476B">
              <w:rPr>
                <w:rFonts w:ascii="Palatino Linotype" w:eastAsia="Times New Roman" w:hAnsi="Palatino Linotype" w:cs="Arial"/>
                <w:b/>
                <w:i/>
                <w:u w:val="single"/>
                <w:bdr w:val="none" w:sz="0" w:space="0" w:color="auto"/>
              </w:rPr>
              <w:t>for</w:t>
            </w:r>
            <w:r w:rsidRPr="009B476B">
              <w:rPr>
                <w:rFonts w:ascii="Palatino Linotype" w:eastAsia="Times New Roman" w:hAnsi="Palatino Linotype" w:cs="Arial"/>
                <w:b/>
                <w:u w:val="single"/>
                <w:bdr w:val="none" w:sz="0" w:space="0" w:color="auto"/>
              </w:rPr>
              <w:t xml:space="preserve"> and </w:t>
            </w:r>
            <w:r w:rsidRPr="009B476B">
              <w:rPr>
                <w:rFonts w:ascii="Palatino Linotype" w:eastAsia="Times New Roman" w:hAnsi="Palatino Linotype" w:cs="Arial"/>
                <w:b/>
                <w:i/>
                <w:u w:val="single"/>
                <w:bdr w:val="none" w:sz="0" w:space="0" w:color="auto"/>
              </w:rPr>
              <w:t>as</w:t>
            </w:r>
            <w:r w:rsidRPr="009B476B">
              <w:rPr>
                <w:rFonts w:ascii="Palatino Linotype" w:eastAsia="Times New Roman" w:hAnsi="Palatino Linotype" w:cs="Arial"/>
                <w:b/>
                <w:u w:val="single"/>
                <w:bdr w:val="none" w:sz="0" w:space="0" w:color="auto"/>
              </w:rPr>
              <w:t xml:space="preserve"> learning</w:t>
            </w:r>
            <w:r w:rsidRPr="00BA6274">
              <w:rPr>
                <w:rFonts w:ascii="Palatino Linotype" w:eastAsia="Times New Roman" w:hAnsi="Palatino Linotype" w:cs="Arial"/>
                <w:bdr w:val="none" w:sz="0" w:space="0" w:color="auto"/>
              </w:rPr>
              <w:t xml:space="preserve"> is assessment with the purpose of improving student learning. </w:t>
            </w:r>
            <w:r w:rsidRPr="00BA6274">
              <w:rPr>
                <w:rFonts w:ascii="Palatino Linotype" w:eastAsia="Times New Roman" w:hAnsi="Palatino Linotype" w:cs="Arial"/>
                <w:b/>
                <w:bdr w:val="none" w:sz="0" w:space="0" w:color="auto"/>
              </w:rPr>
              <w:t xml:space="preserve">Assessment </w:t>
            </w:r>
            <w:r w:rsidRPr="00BA6274">
              <w:rPr>
                <w:rFonts w:ascii="Palatino Linotype" w:eastAsia="Times New Roman" w:hAnsi="Palatino Linotype" w:cs="Arial"/>
                <w:b/>
                <w:i/>
                <w:bdr w:val="none" w:sz="0" w:space="0" w:color="auto"/>
              </w:rPr>
              <w:t>for</w:t>
            </w:r>
            <w:r w:rsidRPr="00BA6274">
              <w:rPr>
                <w:rFonts w:ascii="Palatino Linotype" w:eastAsia="Times New Roman" w:hAnsi="Palatino Linotype" w:cs="Arial"/>
                <w:b/>
                <w:bdr w:val="none" w:sz="0" w:space="0" w:color="auto"/>
              </w:rPr>
              <w:t xml:space="preserve"> learning </w:t>
            </w:r>
            <w:r w:rsidRPr="00BA6274">
              <w:rPr>
                <w:rFonts w:ascii="Palatino Linotype" w:eastAsia="Times New Roman" w:hAnsi="Palatino Linotype" w:cs="Arial"/>
                <w:bdr w:val="none" w:sz="0" w:space="0" w:color="auto"/>
              </w:rPr>
              <w:t xml:space="preserve">requires teachers to provide students with descriptive feedback and coaching for improvement. In this lesson, teachers will provide students with descriptive feedback on their field study journals. </w:t>
            </w:r>
            <w:r w:rsidRPr="00BA6274">
              <w:rPr>
                <w:rFonts w:ascii="Palatino Linotype" w:eastAsia="Times New Roman" w:hAnsi="Palatino Linotype" w:cs="Arial"/>
                <w:b/>
                <w:bdr w:val="none" w:sz="0" w:space="0" w:color="auto"/>
              </w:rPr>
              <w:t xml:space="preserve">Assessment </w:t>
            </w:r>
            <w:r w:rsidRPr="00BA6274">
              <w:rPr>
                <w:rFonts w:ascii="Palatino Linotype" w:eastAsia="Times New Roman" w:hAnsi="Palatino Linotype" w:cs="Arial"/>
                <w:b/>
                <w:i/>
                <w:bdr w:val="none" w:sz="0" w:space="0" w:color="auto"/>
              </w:rPr>
              <w:t>as</w:t>
            </w:r>
            <w:r w:rsidRPr="00BA6274">
              <w:rPr>
                <w:rFonts w:ascii="Palatino Linotype" w:eastAsia="Times New Roman" w:hAnsi="Palatino Linotype" w:cs="Arial"/>
                <w:b/>
                <w:bdr w:val="none" w:sz="0" w:space="0" w:color="auto"/>
              </w:rPr>
              <w:t xml:space="preserve"> learning</w:t>
            </w:r>
            <w:r w:rsidRPr="00BA6274">
              <w:rPr>
                <w:rFonts w:ascii="Palatino Linotype" w:eastAsia="Times New Roman" w:hAnsi="Palatino Linotype" w:cs="Arial"/>
                <w:bdr w:val="none" w:sz="0" w:space="0" w:color="auto"/>
              </w:rPr>
              <w:t xml:space="preserve"> requires teachers to assist students in </w:t>
            </w:r>
            <w:r w:rsidRPr="00BA6274">
              <w:rPr>
                <w:rFonts w:ascii="Palatino Linotype" w:eastAsia="Times New Roman" w:hAnsi="Palatino Linotype" w:cs="Arial"/>
                <w:bdr w:val="none" w:sz="0" w:space="0" w:color="auto"/>
              </w:rPr>
              <w:lastRenderedPageBreak/>
              <w:t xml:space="preserve">developing their capacity to be independent, autonomous, reflective, and reflexive learners who are able to set goals, monitor their own progress and create next steps. In this lesson, teachers will make observations of their students on a class chart (see </w:t>
            </w:r>
            <w:r w:rsidR="003164CA">
              <w:rPr>
                <w:rFonts w:ascii="Palatino Linotype" w:eastAsia="Times New Roman" w:hAnsi="Palatino Linotype" w:cs="Arial"/>
                <w:bdr w:val="none" w:sz="0" w:space="0" w:color="auto"/>
              </w:rPr>
              <w:t>appendix 3</w:t>
            </w:r>
            <w:r w:rsidRPr="00BA6274">
              <w:rPr>
                <w:rFonts w:ascii="Palatino Linotype" w:eastAsia="Times New Roman" w:hAnsi="Palatino Linotype" w:cs="Arial"/>
                <w:bdr w:val="none" w:sz="0" w:space="0" w:color="auto"/>
              </w:rPr>
              <w:t>). Teachers will also look at the students field journals to inform their understandings of student progress. Students will also complete self-evaluations (</w:t>
            </w:r>
            <w:r w:rsidR="007A68CA">
              <w:rPr>
                <w:rFonts w:ascii="Palatino Linotype" w:eastAsia="Times New Roman" w:hAnsi="Palatino Linotype" w:cs="Arial"/>
                <w:bdr w:val="none" w:sz="0" w:space="0" w:color="auto"/>
              </w:rPr>
              <w:t>see appendix 2</w:t>
            </w:r>
            <w:r w:rsidRPr="00BA6274">
              <w:rPr>
                <w:rFonts w:ascii="Palatino Linotype" w:eastAsia="Times New Roman" w:hAnsi="Palatino Linotype" w:cs="Arial"/>
                <w:bdr w:val="none" w:sz="0" w:space="0" w:color="auto"/>
              </w:rPr>
              <w:t xml:space="preserve">) which can be used to inform teacher assessment of students as learners. </w:t>
            </w:r>
          </w:p>
          <w:p w14:paraId="730D57DE" w14:textId="45DBEDD0" w:rsidR="00862B36" w:rsidRPr="00BA6274" w:rsidRDefault="00862B36" w:rsidP="00C34E5D">
            <w:pPr>
              <w:rPr>
                <w:rFonts w:ascii="Palatino Linotype" w:eastAsia="Times New Roman" w:hAnsi="Palatino Linotype" w:cs="Arial"/>
                <w:b/>
                <w:bdr w:val="none" w:sz="0" w:space="0" w:color="auto"/>
              </w:rPr>
            </w:pPr>
          </w:p>
          <w:p w14:paraId="07B118F9" w14:textId="212FFD64" w:rsidR="00862B36" w:rsidRPr="00BA6274" w:rsidRDefault="00862B36" w:rsidP="00856627">
            <w:pPr>
              <w:rPr>
                <w:rStyle w:val="PageNumber"/>
                <w:rFonts w:ascii="Palatino Linotype" w:eastAsia="Arial Narrow" w:hAnsi="Palatino Linotype"/>
                <w:b/>
                <w:i/>
              </w:rPr>
            </w:pPr>
            <w:r w:rsidRPr="009B476B">
              <w:rPr>
                <w:rFonts w:ascii="Palatino Linotype" w:eastAsia="Times New Roman" w:hAnsi="Palatino Linotype" w:cs="Arial"/>
                <w:b/>
                <w:u w:val="single"/>
                <w:bdr w:val="none" w:sz="0" w:space="0" w:color="auto"/>
              </w:rPr>
              <w:t xml:space="preserve">Assessment </w:t>
            </w:r>
            <w:r w:rsidRPr="009B476B">
              <w:rPr>
                <w:rFonts w:ascii="Palatino Linotype" w:eastAsia="Times New Roman" w:hAnsi="Palatino Linotype" w:cs="Arial"/>
                <w:b/>
                <w:i/>
                <w:u w:val="single"/>
                <w:bdr w:val="none" w:sz="0" w:space="0" w:color="auto"/>
              </w:rPr>
              <w:t>of</w:t>
            </w:r>
            <w:r w:rsidRPr="009B476B">
              <w:rPr>
                <w:rFonts w:ascii="Palatino Linotype" w:eastAsia="Times New Roman" w:hAnsi="Palatino Linotype" w:cs="Arial"/>
                <w:b/>
                <w:u w:val="single"/>
                <w:bdr w:val="none" w:sz="0" w:space="0" w:color="auto"/>
              </w:rPr>
              <w:t xml:space="preserve"> learning</w:t>
            </w:r>
            <w:r w:rsidRPr="00BA6274">
              <w:rPr>
                <w:rFonts w:ascii="Palatino Linotype" w:eastAsia="Times New Roman" w:hAnsi="Palatino Linotype" w:cs="Arial"/>
                <w:bdr w:val="none" w:sz="0" w:space="0" w:color="auto"/>
              </w:rPr>
              <w:t xml:space="preserve"> or evaluation, is the process of judging the quality of student learning. For this lesson, the student field journal will be assessed based on established performance standards</w:t>
            </w:r>
            <w:r w:rsidR="00370306">
              <w:rPr>
                <w:rFonts w:ascii="Palatino Linotype" w:eastAsia="Times New Roman" w:hAnsi="Palatino Linotype" w:cs="Arial"/>
                <w:bdr w:val="none" w:sz="0" w:space="0" w:color="auto"/>
              </w:rPr>
              <w:t xml:space="preserve">. Feedback will be provided in the form of descriptive feedback. </w:t>
            </w:r>
            <w:r w:rsidRPr="00BA6274">
              <w:rPr>
                <w:rFonts w:ascii="Palatino Linotype" w:eastAsia="Times New Roman" w:hAnsi="Palatino Linotype" w:cs="Arial"/>
                <w:bdr w:val="none" w:sz="0" w:space="0" w:color="auto"/>
              </w:rPr>
              <w:t xml:space="preserve"> </w:t>
            </w:r>
          </w:p>
          <w:p w14:paraId="5D10FDAD" w14:textId="77777777" w:rsidR="00862B36" w:rsidRPr="00BA6274" w:rsidRDefault="00862B36">
            <w:pPr>
              <w:pStyle w:val="Body"/>
              <w:rPr>
                <w:rStyle w:val="PageNumber"/>
                <w:rFonts w:ascii="Palatino Linotype" w:eastAsia="Arial Narrow" w:hAnsi="Palatino Linotype" w:cs="Times New Roman"/>
                <w:b/>
                <w:i/>
              </w:rPr>
            </w:pPr>
          </w:p>
          <w:p w14:paraId="50A79C59" w14:textId="77777777" w:rsidR="00862B36" w:rsidRPr="009B476B" w:rsidRDefault="00862B36" w:rsidP="00BA6274">
            <w:pPr>
              <w:rPr>
                <w:rFonts w:ascii="Palatino Linotype" w:hAnsi="Palatino Linotype"/>
                <w:u w:val="single"/>
              </w:rPr>
            </w:pPr>
            <w:r w:rsidRPr="009B476B">
              <w:rPr>
                <w:rFonts w:ascii="Palatino Linotype" w:hAnsi="Palatino Linotype"/>
                <w:b/>
                <w:u w:val="single"/>
              </w:rPr>
              <w:t>Assessment Tools</w:t>
            </w:r>
          </w:p>
          <w:p w14:paraId="1B75B0F4" w14:textId="6B8A157B" w:rsidR="00862B36" w:rsidRPr="00BA6274" w:rsidRDefault="00862B36" w:rsidP="004C3283">
            <w:pPr>
              <w:pStyle w:val="ListParagraph"/>
              <w:numPr>
                <w:ilvl w:val="0"/>
                <w:numId w:val="13"/>
              </w:numPr>
              <w:rPr>
                <w:rFonts w:ascii="Palatino Linotype" w:hAnsi="Palatino Linotype"/>
                <w:b/>
              </w:rPr>
            </w:pPr>
            <w:r>
              <w:rPr>
                <w:rFonts w:ascii="Palatino Linotype" w:hAnsi="Palatino Linotype"/>
              </w:rPr>
              <w:t>Descriptive feedback</w:t>
            </w:r>
          </w:p>
          <w:p w14:paraId="69A434F9" w14:textId="03A46B43" w:rsidR="00862B36" w:rsidRPr="00BA6274" w:rsidRDefault="00862B36" w:rsidP="004C3283">
            <w:pPr>
              <w:pStyle w:val="ListParagraph"/>
              <w:numPr>
                <w:ilvl w:val="0"/>
                <w:numId w:val="13"/>
              </w:numPr>
              <w:rPr>
                <w:rFonts w:ascii="Palatino Linotype" w:hAnsi="Palatino Linotype"/>
                <w:b/>
              </w:rPr>
            </w:pPr>
            <w:r>
              <w:rPr>
                <w:rFonts w:ascii="Palatino Linotype" w:hAnsi="Palatino Linotype"/>
              </w:rPr>
              <w:t>Anecdotal notes</w:t>
            </w:r>
          </w:p>
          <w:p w14:paraId="5FA5F371" w14:textId="075F2BBC" w:rsidR="00862B36" w:rsidRPr="001558CA" w:rsidRDefault="00862B36" w:rsidP="004C3283">
            <w:pPr>
              <w:pStyle w:val="ListParagraph"/>
              <w:numPr>
                <w:ilvl w:val="0"/>
                <w:numId w:val="13"/>
              </w:numPr>
              <w:rPr>
                <w:rStyle w:val="PageNumber"/>
                <w:rFonts w:ascii="Palatino Linotype" w:hAnsi="Palatino Linotype"/>
                <w:b/>
              </w:rPr>
            </w:pPr>
            <w:r>
              <w:rPr>
                <w:rFonts w:ascii="Palatino Linotype" w:hAnsi="Palatino Linotype"/>
              </w:rPr>
              <w:t>Self-assessment</w:t>
            </w:r>
          </w:p>
        </w:tc>
      </w:tr>
      <w:tr w:rsidR="00C763C3" w:rsidRPr="000C4F1E" w14:paraId="77215804" w14:textId="77777777">
        <w:trPr>
          <w:trHeight w:val="403"/>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26D93DB7" w14:textId="7B323E48" w:rsidR="00C763C3" w:rsidRPr="000C4F1E" w:rsidRDefault="004571D2" w:rsidP="006218DB">
            <w:pPr>
              <w:pStyle w:val="Body"/>
              <w:jc w:val="center"/>
              <w:rPr>
                <w:rFonts w:ascii="Palatino Linotype" w:hAnsi="Palatino Linotype" w:cs="Times New Roman"/>
              </w:rPr>
            </w:pPr>
            <w:r w:rsidRPr="000C4F1E">
              <w:rPr>
                <w:rStyle w:val="PageNumber"/>
                <w:rFonts w:ascii="Palatino Linotype" w:hAnsi="Palatino Linotype" w:cs="Times New Roman"/>
                <w:b/>
                <w:bCs/>
              </w:rPr>
              <w:lastRenderedPageBreak/>
              <w:t xml:space="preserve">Part 3: Consolidation </w:t>
            </w:r>
            <w:r w:rsidR="00A2609E" w:rsidRPr="000C4F1E">
              <w:rPr>
                <w:rStyle w:val="PageNumber"/>
                <w:rFonts w:ascii="Palatino Linotype" w:hAnsi="Palatino Linotype" w:cs="Times New Roman"/>
                <w:b/>
                <w:bCs/>
              </w:rPr>
              <w:t>and Debrief</w:t>
            </w:r>
          </w:p>
        </w:tc>
      </w:tr>
      <w:tr w:rsidR="00ED743A" w:rsidRPr="000C4F1E" w14:paraId="268EEE97" w14:textId="77777777" w:rsidTr="00A97A63">
        <w:trPr>
          <w:trHeight w:val="1916"/>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17B5E" w14:textId="77777777" w:rsidR="00ED743A" w:rsidRPr="00744016" w:rsidRDefault="00ED743A"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cs="Arial"/>
              </w:rPr>
            </w:pPr>
            <w:r w:rsidRPr="00744016">
              <w:rPr>
                <w:rFonts w:ascii="Palatino Linotype" w:hAnsi="Palatino Linotype" w:cs="Arial"/>
              </w:rPr>
              <w:t>The consolidation of this field study lesson will occur the day after the field trip. The following day, students will be given time to complete their field journals, review them, and make any changes they deem necessary. While students have already participated in a circle experience with the elder at the Kortright center, students will participate in one more “wrap-up” circle in class. This circle will be facilitated by the teacher and will give students an opportunity to share their experience at the Kortright center (What did I learn? What is still unclear to me? What surprised me? Etc.). Students will also be given the opportunity to share with their classmates any of the sketches they created while on the trip. It is important to note that participation in the circle can occur in various ways for different students. Some students may wish to sit in the circle and share their thoughts while others may wish to sit in the circle and just listen.</w:t>
            </w:r>
          </w:p>
          <w:p w14:paraId="449E4EF8" w14:textId="77777777" w:rsidR="00ED743A" w:rsidRPr="00744016" w:rsidRDefault="00ED743A"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rPr>
            </w:pPr>
          </w:p>
          <w:p w14:paraId="6596A771" w14:textId="20E6BB9A" w:rsidR="00ED743A" w:rsidRPr="00744016" w:rsidRDefault="00ED743A" w:rsidP="006A35C2">
            <w:pPr>
              <w:pStyle w:val="Body"/>
              <w:rPr>
                <w:rFonts w:ascii="Palatino Linotype" w:hAnsi="Palatino Linotype"/>
              </w:rPr>
            </w:pPr>
            <w:r w:rsidRPr="00744016">
              <w:rPr>
                <w:rFonts w:ascii="Palatino Linotype" w:hAnsi="Palatino Linotype"/>
                <w:b/>
                <w:u w:val="single"/>
              </w:rPr>
              <w:t>Success Criteria</w:t>
            </w:r>
            <w:r w:rsidRPr="00744016">
              <w:rPr>
                <w:rFonts w:ascii="Palatino Linotype" w:hAnsi="Palatino Linotype"/>
              </w:rPr>
              <w:t xml:space="preserve"> for consolidation circle created with students:</w:t>
            </w:r>
          </w:p>
          <w:p w14:paraId="4EB7BC57" w14:textId="45F29C88" w:rsidR="00ED743A" w:rsidRPr="00744016" w:rsidRDefault="00ED743A" w:rsidP="004C3283">
            <w:pPr>
              <w:pStyle w:val="Body"/>
              <w:numPr>
                <w:ilvl w:val="0"/>
                <w:numId w:val="14"/>
              </w:numPr>
              <w:rPr>
                <w:rFonts w:ascii="Palatino Linotype" w:hAnsi="Palatino Linotype"/>
              </w:rPr>
            </w:pPr>
            <w:r w:rsidRPr="00744016">
              <w:rPr>
                <w:rFonts w:ascii="Palatino Linotype" w:hAnsi="Palatino Linotype"/>
              </w:rPr>
              <w:t>I have the right to participate or pass in this circle</w:t>
            </w:r>
          </w:p>
          <w:p w14:paraId="076BFA5B" w14:textId="3EA582C2" w:rsidR="00ED743A" w:rsidRPr="00744016" w:rsidRDefault="00ED743A" w:rsidP="004C3283">
            <w:pPr>
              <w:pStyle w:val="Body"/>
              <w:numPr>
                <w:ilvl w:val="0"/>
                <w:numId w:val="14"/>
              </w:numPr>
              <w:rPr>
                <w:rFonts w:ascii="Palatino Linotype" w:hAnsi="Palatino Linotype"/>
              </w:rPr>
            </w:pPr>
            <w:r w:rsidRPr="00744016">
              <w:rPr>
                <w:rFonts w:ascii="Palatino Linotype" w:hAnsi="Palatino Linotype"/>
              </w:rPr>
              <w:t>I am respectful to myself, and my peers</w:t>
            </w:r>
          </w:p>
          <w:p w14:paraId="6E962291" w14:textId="5CBAEA22" w:rsidR="00ED743A" w:rsidRPr="00744016" w:rsidRDefault="00ED743A" w:rsidP="004C3283">
            <w:pPr>
              <w:pStyle w:val="Body"/>
              <w:numPr>
                <w:ilvl w:val="0"/>
                <w:numId w:val="14"/>
              </w:numPr>
              <w:rPr>
                <w:rFonts w:ascii="Palatino Linotype" w:hAnsi="Palatino Linotype"/>
              </w:rPr>
            </w:pPr>
            <w:r w:rsidRPr="00744016">
              <w:rPr>
                <w:rFonts w:ascii="Palatino Linotype" w:hAnsi="Palatino Linotype"/>
              </w:rPr>
              <w:t>I do not talk when others are talking</w:t>
            </w:r>
          </w:p>
          <w:p w14:paraId="419666A0" w14:textId="7506673B" w:rsidR="00ED743A" w:rsidRPr="00744016" w:rsidRDefault="00ED743A" w:rsidP="004C3283">
            <w:pPr>
              <w:pStyle w:val="Body"/>
              <w:numPr>
                <w:ilvl w:val="0"/>
                <w:numId w:val="14"/>
              </w:numPr>
              <w:rPr>
                <w:rFonts w:ascii="Palatino Linotype" w:hAnsi="Palatino Linotype"/>
              </w:rPr>
            </w:pPr>
            <w:r w:rsidRPr="00744016">
              <w:rPr>
                <w:rFonts w:ascii="Palatino Linotype" w:hAnsi="Palatino Linotype"/>
              </w:rPr>
              <w:t xml:space="preserve">I am attentive </w:t>
            </w:r>
          </w:p>
          <w:p w14:paraId="11B33B72" w14:textId="7EC76E01" w:rsidR="00ED743A" w:rsidRPr="00744016" w:rsidRDefault="00ED743A" w:rsidP="004C3283">
            <w:pPr>
              <w:pStyle w:val="Body"/>
              <w:numPr>
                <w:ilvl w:val="0"/>
                <w:numId w:val="14"/>
              </w:numPr>
              <w:rPr>
                <w:rFonts w:ascii="Palatino Linotype" w:hAnsi="Palatino Linotype"/>
              </w:rPr>
            </w:pPr>
            <w:r w:rsidRPr="00744016">
              <w:rPr>
                <w:rFonts w:ascii="Palatino Linotype" w:hAnsi="Palatino Linotype"/>
              </w:rPr>
              <w:t>I am respectful on the views and understandings of others</w:t>
            </w:r>
          </w:p>
          <w:p w14:paraId="43D40F3A" w14:textId="0FC4F5C6" w:rsidR="00ED743A" w:rsidRPr="00744016" w:rsidRDefault="00ED743A" w:rsidP="004C3283">
            <w:pPr>
              <w:pStyle w:val="Body"/>
              <w:numPr>
                <w:ilvl w:val="0"/>
                <w:numId w:val="14"/>
              </w:numPr>
              <w:rPr>
                <w:rFonts w:ascii="Palatino Linotype" w:hAnsi="Palatino Linotype"/>
              </w:rPr>
            </w:pPr>
            <w:r w:rsidRPr="00744016">
              <w:rPr>
                <w:rFonts w:ascii="Palatino Linotype" w:hAnsi="Palatino Linotype"/>
              </w:rPr>
              <w:t>I do not share what has been discussed in this circle with people who have not participated in the circle</w:t>
            </w:r>
          </w:p>
          <w:p w14:paraId="121566A1" w14:textId="0B82A6B5" w:rsidR="00ED743A" w:rsidRPr="00744016" w:rsidRDefault="00ED743A" w:rsidP="004C3283">
            <w:pPr>
              <w:pStyle w:val="Body"/>
              <w:numPr>
                <w:ilvl w:val="0"/>
                <w:numId w:val="14"/>
              </w:numPr>
              <w:rPr>
                <w:rFonts w:ascii="Palatino Linotype" w:hAnsi="Palatino Linotype"/>
              </w:rPr>
            </w:pPr>
            <w:r w:rsidRPr="00744016">
              <w:rPr>
                <w:rFonts w:ascii="Palatino Linotype" w:hAnsi="Palatino Linotype"/>
              </w:rPr>
              <w:t>If I want to share or use something someone has said, I must ask permission first</w:t>
            </w:r>
          </w:p>
          <w:p w14:paraId="2E422AE6" w14:textId="7DC320CB" w:rsidR="00ED743A" w:rsidRPr="00744016" w:rsidRDefault="00ED743A" w:rsidP="004C3283">
            <w:pPr>
              <w:pStyle w:val="Body"/>
              <w:numPr>
                <w:ilvl w:val="0"/>
                <w:numId w:val="14"/>
              </w:numPr>
              <w:rPr>
                <w:rFonts w:ascii="Palatino Linotype" w:hAnsi="Palatino Linotype"/>
              </w:rPr>
            </w:pPr>
            <w:r w:rsidRPr="00744016">
              <w:rPr>
                <w:rFonts w:ascii="Palatino Linotype" w:hAnsi="Palatino Linotype"/>
              </w:rPr>
              <w:t>The circle is a safe space for everyone</w:t>
            </w:r>
          </w:p>
          <w:p w14:paraId="01C19940" w14:textId="77777777" w:rsidR="00ED743A" w:rsidRPr="00744016" w:rsidRDefault="00ED743A" w:rsidP="006A35C2">
            <w:pPr>
              <w:pStyle w:val="Body"/>
              <w:rPr>
                <w:rFonts w:ascii="Palatino Linotype" w:hAnsi="Palatino Linotype"/>
              </w:rPr>
            </w:pPr>
          </w:p>
          <w:p w14:paraId="5FA284E6" w14:textId="0F795A58" w:rsidR="00ED743A" w:rsidRDefault="00ED743A" w:rsidP="009B476B">
            <w:pPr>
              <w:pStyle w:val="Body"/>
              <w:rPr>
                <w:rStyle w:val="PageNumber"/>
                <w:rFonts w:ascii="Palatino Linotype" w:hAnsi="Palatino Linotype" w:cs="Times New Roman"/>
              </w:rPr>
            </w:pPr>
            <w:r w:rsidRPr="00C84ACB">
              <w:rPr>
                <w:rStyle w:val="PageNumber"/>
                <w:rFonts w:ascii="Palatino Linotype" w:hAnsi="Palatino Linotype" w:cs="Times New Roman"/>
                <w:b/>
                <w:u w:val="single"/>
              </w:rPr>
              <w:t>Reflection strategies</w:t>
            </w:r>
            <w:r>
              <w:rPr>
                <w:rStyle w:val="PageNumber"/>
                <w:rFonts w:ascii="Palatino Linotype" w:hAnsi="Palatino Linotype" w:cs="Times New Roman"/>
                <w:b/>
              </w:rPr>
              <w:t xml:space="preserve"> </w:t>
            </w:r>
            <w:r>
              <w:rPr>
                <w:rStyle w:val="PageNumber"/>
                <w:rFonts w:ascii="Palatino Linotype" w:hAnsi="Palatino Linotype" w:cs="Times New Roman"/>
              </w:rPr>
              <w:t>include,</w:t>
            </w:r>
          </w:p>
          <w:p w14:paraId="47054BC2" w14:textId="239C454A" w:rsidR="00ED743A" w:rsidRDefault="00ED743A" w:rsidP="004C3283">
            <w:pPr>
              <w:pStyle w:val="Body"/>
              <w:numPr>
                <w:ilvl w:val="0"/>
                <w:numId w:val="15"/>
              </w:numPr>
              <w:rPr>
                <w:rStyle w:val="PageNumber"/>
                <w:rFonts w:ascii="Palatino Linotype" w:eastAsia="Arial Narrow" w:hAnsi="Palatino Linotype" w:cs="Times New Roman"/>
              </w:rPr>
            </w:pPr>
            <w:r>
              <w:rPr>
                <w:rStyle w:val="PageNumber"/>
                <w:rFonts w:ascii="Palatino Linotype" w:eastAsia="Arial Narrow" w:hAnsi="Palatino Linotype" w:cs="Times New Roman"/>
              </w:rPr>
              <w:t>Giving time to reflect individually before sharing as a group</w:t>
            </w:r>
          </w:p>
          <w:p w14:paraId="3D1AF6C8" w14:textId="6510F740" w:rsidR="00ED743A" w:rsidRDefault="00ED743A" w:rsidP="004C3283">
            <w:pPr>
              <w:pStyle w:val="Body"/>
              <w:numPr>
                <w:ilvl w:val="0"/>
                <w:numId w:val="15"/>
              </w:numPr>
              <w:rPr>
                <w:rStyle w:val="PageNumber"/>
                <w:rFonts w:ascii="Palatino Linotype" w:eastAsia="Arial Narrow" w:hAnsi="Palatino Linotype" w:cs="Times New Roman"/>
              </w:rPr>
            </w:pPr>
            <w:r>
              <w:rPr>
                <w:rStyle w:val="PageNumber"/>
                <w:rFonts w:ascii="Palatino Linotype" w:eastAsia="Arial Narrow" w:hAnsi="Palatino Linotype" w:cs="Times New Roman"/>
              </w:rPr>
              <w:lastRenderedPageBreak/>
              <w:t xml:space="preserve">Giving students a few different questions or sentence starters </w:t>
            </w:r>
          </w:p>
          <w:p w14:paraId="56EA4A5C" w14:textId="1E536807" w:rsidR="00ED743A" w:rsidRPr="00C758D6" w:rsidRDefault="00ED743A" w:rsidP="004C3283">
            <w:pPr>
              <w:pStyle w:val="Body"/>
              <w:numPr>
                <w:ilvl w:val="0"/>
                <w:numId w:val="15"/>
              </w:numPr>
              <w:rPr>
                <w:rStyle w:val="PageNumber"/>
                <w:rFonts w:ascii="Palatino Linotype" w:eastAsia="Arial Narrow" w:hAnsi="Palatino Linotype" w:cs="Times New Roman"/>
              </w:rPr>
            </w:pPr>
            <w:r>
              <w:rPr>
                <w:rStyle w:val="PageNumber"/>
                <w:rFonts w:ascii="Palatino Linotype" w:eastAsia="Arial Narrow" w:hAnsi="Palatino Linotype" w:cs="Times New Roman"/>
              </w:rPr>
              <w:t xml:space="preserve">Teacher </w:t>
            </w:r>
            <w:r w:rsidR="007F7A40">
              <w:rPr>
                <w:rStyle w:val="PageNumber"/>
                <w:rFonts w:ascii="Palatino Linotype" w:eastAsia="Arial Narrow" w:hAnsi="Palatino Linotype" w:cs="Times New Roman"/>
              </w:rPr>
              <w:t>model</w:t>
            </w:r>
            <w:r w:rsidR="006370D7">
              <w:rPr>
                <w:rStyle w:val="PageNumber"/>
                <w:rFonts w:ascii="Palatino Linotype" w:eastAsia="Arial Narrow" w:hAnsi="Palatino Linotype" w:cs="Times New Roman"/>
              </w:rPr>
              <w:t>s</w:t>
            </w:r>
            <w:r>
              <w:rPr>
                <w:rStyle w:val="PageNumber"/>
                <w:rFonts w:ascii="Palatino Linotype" w:eastAsia="Arial Narrow" w:hAnsi="Palatino Linotype" w:cs="Times New Roman"/>
              </w:rPr>
              <w:t xml:space="preserve"> reflection for students</w:t>
            </w:r>
          </w:p>
          <w:p w14:paraId="4BC41458" w14:textId="77777777" w:rsidR="00ED743A" w:rsidRDefault="00ED743A" w:rsidP="00C758D6">
            <w:pPr>
              <w:pStyle w:val="Body"/>
              <w:rPr>
                <w:rStyle w:val="PageNumber"/>
                <w:rFonts w:ascii="Palatino Linotype" w:hAnsi="Palatino Linotype" w:cs="Times New Roman"/>
              </w:rPr>
            </w:pPr>
          </w:p>
          <w:p w14:paraId="5FAFE903" w14:textId="5578663D" w:rsidR="00ED743A" w:rsidRDefault="00ED743A" w:rsidP="00C758D6">
            <w:pPr>
              <w:pStyle w:val="Body"/>
              <w:rPr>
                <w:rStyle w:val="PageNumber"/>
                <w:rFonts w:ascii="Palatino Linotype" w:hAnsi="Palatino Linotype" w:cs="Times New Roman"/>
                <w:b/>
                <w:u w:val="single"/>
              </w:rPr>
            </w:pPr>
            <w:r w:rsidRPr="00C758D6">
              <w:rPr>
                <w:rStyle w:val="PageNumber"/>
                <w:rFonts w:ascii="Palatino Linotype" w:hAnsi="Palatino Linotype" w:cs="Times New Roman"/>
                <w:b/>
                <w:u w:val="single"/>
              </w:rPr>
              <w:t>Checks for understanding</w:t>
            </w:r>
          </w:p>
          <w:p w14:paraId="06F70363" w14:textId="286168BA" w:rsidR="00ED743A" w:rsidRDefault="00ED743A" w:rsidP="004C3283">
            <w:pPr>
              <w:pStyle w:val="Body"/>
              <w:numPr>
                <w:ilvl w:val="0"/>
                <w:numId w:val="16"/>
              </w:numPr>
              <w:rPr>
                <w:rStyle w:val="PageNumber"/>
                <w:rFonts w:ascii="Palatino Linotype" w:eastAsia="Arial Narrow" w:hAnsi="Palatino Linotype" w:cs="Times New Roman"/>
              </w:rPr>
            </w:pPr>
            <w:r>
              <w:rPr>
                <w:rStyle w:val="PageNumber"/>
                <w:rFonts w:ascii="Palatino Linotype" w:eastAsia="Arial Narrow" w:hAnsi="Palatino Linotype" w:cs="Times New Roman"/>
              </w:rPr>
              <w:t>Thumbs-up / thumbs-down</w:t>
            </w:r>
          </w:p>
          <w:p w14:paraId="3BFB80F6" w14:textId="3F206DA8" w:rsidR="00ED743A" w:rsidRDefault="00ED743A" w:rsidP="004C3283">
            <w:pPr>
              <w:pStyle w:val="Body"/>
              <w:numPr>
                <w:ilvl w:val="0"/>
                <w:numId w:val="16"/>
              </w:numPr>
              <w:rPr>
                <w:rStyle w:val="PageNumber"/>
                <w:rFonts w:ascii="Palatino Linotype" w:eastAsia="Arial Narrow" w:hAnsi="Palatino Linotype" w:cs="Times New Roman"/>
              </w:rPr>
            </w:pPr>
            <w:r>
              <w:rPr>
                <w:rStyle w:val="PageNumber"/>
                <w:rFonts w:ascii="Palatino Linotype" w:eastAsia="Arial Narrow" w:hAnsi="Palatino Linotype" w:cs="Times New Roman"/>
              </w:rPr>
              <w:t>2 stars and a wish</w:t>
            </w:r>
          </w:p>
          <w:p w14:paraId="5A1B8EC9" w14:textId="59328E6F" w:rsidR="00ED743A" w:rsidRPr="00A865CA" w:rsidRDefault="00ED743A" w:rsidP="004C3283">
            <w:pPr>
              <w:pStyle w:val="Body"/>
              <w:numPr>
                <w:ilvl w:val="0"/>
                <w:numId w:val="16"/>
              </w:numPr>
              <w:rPr>
                <w:rStyle w:val="PageNumber"/>
                <w:rFonts w:ascii="Palatino Linotype" w:eastAsia="Arial Narrow" w:hAnsi="Palatino Linotype" w:cs="Times New Roman"/>
              </w:rPr>
            </w:pPr>
            <w:r>
              <w:rPr>
                <w:rStyle w:val="PageNumber"/>
                <w:rFonts w:ascii="Palatino Linotype" w:eastAsia="Arial Narrow" w:hAnsi="Palatino Linotype" w:cs="Times New Roman"/>
              </w:rPr>
              <w:t xml:space="preserve">Have students write down one new thing they learned from </w:t>
            </w:r>
            <w:r w:rsidR="007B5515">
              <w:rPr>
                <w:rStyle w:val="PageNumber"/>
                <w:rFonts w:ascii="Palatino Linotype" w:eastAsia="Arial Narrow" w:hAnsi="Palatino Linotype" w:cs="Times New Roman"/>
              </w:rPr>
              <w:t xml:space="preserve">the </w:t>
            </w:r>
            <w:r>
              <w:rPr>
                <w:rStyle w:val="PageNumber"/>
                <w:rFonts w:ascii="Palatino Linotype" w:eastAsia="Arial Narrow" w:hAnsi="Palatino Linotype" w:cs="Times New Roman"/>
              </w:rPr>
              <w:t>circle</w:t>
            </w:r>
          </w:p>
          <w:p w14:paraId="3FDD4438" w14:textId="43912814" w:rsidR="00ED743A" w:rsidRPr="00744016" w:rsidRDefault="00ED743A" w:rsidP="00A2609E">
            <w:pPr>
              <w:pStyle w:val="Body"/>
              <w:ind w:left="720"/>
              <w:rPr>
                <w:rFonts w:ascii="Palatino Linotype" w:hAnsi="Palatino Linotype" w:cs="Times New Roman"/>
              </w:rPr>
            </w:pPr>
          </w:p>
        </w:tc>
      </w:tr>
      <w:tr w:rsidR="00C763C3" w:rsidRPr="000C4F1E" w14:paraId="13BA8C07" w14:textId="77777777">
        <w:trPr>
          <w:trHeight w:val="33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5463CCF4" w14:textId="77777777" w:rsidR="00C763C3" w:rsidRPr="000C4F1E" w:rsidRDefault="004571D2">
            <w:pPr>
              <w:pStyle w:val="Body"/>
              <w:jc w:val="center"/>
              <w:rPr>
                <w:rFonts w:ascii="Palatino Linotype" w:hAnsi="Palatino Linotype" w:cs="Times New Roman"/>
              </w:rPr>
            </w:pPr>
            <w:r w:rsidRPr="000C4F1E">
              <w:rPr>
                <w:rStyle w:val="PageNumber"/>
                <w:rFonts w:ascii="Palatino Linotype" w:hAnsi="Palatino Linotype" w:cs="Times New Roman"/>
                <w:b/>
                <w:bCs/>
              </w:rPr>
              <w:lastRenderedPageBreak/>
              <w:t>Considerations</w:t>
            </w:r>
          </w:p>
        </w:tc>
      </w:tr>
      <w:tr w:rsidR="00471953" w:rsidRPr="000C4F1E" w14:paraId="5993483F" w14:textId="77777777" w:rsidTr="00D52888">
        <w:trPr>
          <w:trHeight w:val="851"/>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82275" w14:textId="01DEC5C9" w:rsidR="00471953" w:rsidRDefault="00471953">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Not all students learn the same way, therefore it is important to created differentiated instruction and accommodate for student needs. Ways to accommodate to</w:t>
            </w:r>
            <w:r w:rsidR="00867687">
              <w:rPr>
                <w:rStyle w:val="PageNumber"/>
                <w:rFonts w:ascii="Palatino Linotype" w:eastAsia="Arial Narrow" w:hAnsi="Palatino Linotype" w:cs="Times New Roman"/>
                <w:bCs/>
              </w:rPr>
              <w:t xml:space="preserve"> the</w:t>
            </w:r>
            <w:r>
              <w:rPr>
                <w:rStyle w:val="PageNumber"/>
                <w:rFonts w:ascii="Palatino Linotype" w:eastAsia="Arial Narrow" w:hAnsi="Palatino Linotype" w:cs="Times New Roman"/>
                <w:bCs/>
              </w:rPr>
              <w:t xml:space="preserve"> various needs of learners are:</w:t>
            </w:r>
          </w:p>
          <w:p w14:paraId="4B8EE421" w14:textId="77777777" w:rsidR="00471953" w:rsidRDefault="00471953"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Allow students to complete a visual journal instead of a written one. Students can take pictures on an iPad or cellphone and later share them with the teacher.</w:t>
            </w:r>
          </w:p>
          <w:p w14:paraId="43D2A91E" w14:textId="77777777" w:rsidR="00471953" w:rsidRDefault="00471953"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Allow students to create an oral journal by recording their thoughts on an iPad or cellphone.  </w:t>
            </w:r>
          </w:p>
          <w:p w14:paraId="03AEC9A8" w14:textId="77777777" w:rsidR="00471953" w:rsidRDefault="00471953"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Students can also take pictures and type notes on an iPad or cellphone on the trip and submit that in place of a written journal. </w:t>
            </w:r>
          </w:p>
          <w:p w14:paraId="637AD8C4" w14:textId="77777777" w:rsidR="00471953" w:rsidRDefault="00471953"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Provide a brief summary / notes of the talk and information orally presented for students who may need a written copy of the information shared</w:t>
            </w:r>
          </w:p>
          <w:p w14:paraId="7ADAD3E1" w14:textId="77777777" w:rsidR="00471953" w:rsidRDefault="00471953"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 Lessen the workload for students who may need it</w:t>
            </w:r>
          </w:p>
          <w:p w14:paraId="37FF6888" w14:textId="77777777" w:rsidR="00471953" w:rsidRDefault="00471953"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Allow for extra time to complete activity</w:t>
            </w:r>
          </w:p>
          <w:p w14:paraId="5C5A04BE" w14:textId="77777777" w:rsidR="00471953" w:rsidRDefault="00471953"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Chunk work</w:t>
            </w:r>
          </w:p>
          <w:p w14:paraId="0474D6FA" w14:textId="088035A3" w:rsidR="00471953" w:rsidRDefault="00471953"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Chunk instructions</w:t>
            </w:r>
          </w:p>
          <w:p w14:paraId="39967360" w14:textId="68F79A4A" w:rsidR="00471953" w:rsidRDefault="00471953"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Extension activities / questions for gifted learners</w:t>
            </w:r>
          </w:p>
          <w:p w14:paraId="7DE6F42D" w14:textId="3193F236" w:rsidR="009521E8" w:rsidRDefault="009521E8"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Pair ELL students with those who speak the same language as them</w:t>
            </w:r>
          </w:p>
          <w:p w14:paraId="13BFDCA8" w14:textId="324486E4" w:rsidR="009521E8" w:rsidRDefault="009521E8"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Allow ELL students to write in their own language</w:t>
            </w:r>
          </w:p>
          <w:p w14:paraId="291552D1" w14:textId="6F45E0EC" w:rsidR="009521E8" w:rsidRDefault="009521E8" w:rsidP="004C3283">
            <w:pPr>
              <w:pStyle w:val="Body"/>
              <w:numPr>
                <w:ilvl w:val="0"/>
                <w:numId w:val="1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Translate key words or phrases for ELL students </w:t>
            </w:r>
          </w:p>
          <w:p w14:paraId="549A8C7C" w14:textId="480C6509" w:rsidR="00471953" w:rsidRDefault="00471953" w:rsidP="00471953">
            <w:pPr>
              <w:pStyle w:val="Body"/>
              <w:rPr>
                <w:rStyle w:val="PageNumber"/>
                <w:rFonts w:ascii="Palatino Linotype" w:eastAsia="Arial Narrow" w:hAnsi="Palatino Linotype" w:cs="Times New Roman"/>
                <w:bCs/>
              </w:rPr>
            </w:pPr>
          </w:p>
          <w:p w14:paraId="1E8CEB01" w14:textId="38C6637E" w:rsidR="00471953" w:rsidRDefault="00471953" w:rsidP="00471953">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It is important to note that a students IEP will have the most update information about them as a learner. Always refer to the IEP for specific accommodations or modifications a student has the right to. </w:t>
            </w:r>
          </w:p>
          <w:p w14:paraId="1167E228" w14:textId="223B247F" w:rsidR="00471953" w:rsidRDefault="00471953" w:rsidP="00B2034B">
            <w:pPr>
              <w:pStyle w:val="Body"/>
              <w:ind w:left="720"/>
              <w:rPr>
                <w:rStyle w:val="PageNumber"/>
                <w:rFonts w:ascii="Palatino Linotype" w:eastAsia="Arial Narrow" w:hAnsi="Palatino Linotype" w:cs="Times New Roman"/>
                <w:bCs/>
              </w:rPr>
            </w:pPr>
          </w:p>
          <w:p w14:paraId="2F2197DA" w14:textId="3759E582" w:rsidR="00471953" w:rsidRDefault="00E96B7E" w:rsidP="00862B36">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It is also important to note that this lesson is a place-based lesson which occurs outside of the classroom. The trails and land the lesson occurs on, may not be conducive to the learning of students with mobility restrictions, or visual impairments. </w:t>
            </w:r>
            <w:r w:rsidR="00210644">
              <w:rPr>
                <w:rStyle w:val="PageNumber"/>
                <w:rFonts w:ascii="Palatino Linotype" w:eastAsia="Arial Narrow" w:hAnsi="Palatino Linotype" w:cs="Times New Roman"/>
                <w:bCs/>
              </w:rPr>
              <w:t>Teachers may wish to pick shorter trail</w:t>
            </w:r>
            <w:r w:rsidR="00C81374">
              <w:rPr>
                <w:rStyle w:val="PageNumber"/>
                <w:rFonts w:ascii="Palatino Linotype" w:eastAsia="Arial Narrow" w:hAnsi="Palatino Linotype" w:cs="Times New Roman"/>
                <w:bCs/>
              </w:rPr>
              <w:t>s</w:t>
            </w:r>
            <w:r w:rsidR="00210644">
              <w:rPr>
                <w:rStyle w:val="PageNumber"/>
                <w:rFonts w:ascii="Palatino Linotype" w:eastAsia="Arial Narrow" w:hAnsi="Palatino Linotype" w:cs="Times New Roman"/>
                <w:bCs/>
              </w:rPr>
              <w:t xml:space="preserve"> or trails with more paved aspects to </w:t>
            </w:r>
            <w:r w:rsidR="005873F2">
              <w:rPr>
                <w:rStyle w:val="PageNumber"/>
                <w:rFonts w:ascii="Palatino Linotype" w:eastAsia="Arial Narrow" w:hAnsi="Palatino Linotype" w:cs="Times New Roman"/>
                <w:bCs/>
              </w:rPr>
              <w:t xml:space="preserve">ensure the safety of students. If going to the Kortright center is not possible for some students, teachers could invite the Indigenous elder to come to the school and give a talk there. If possible, the class could sit outside on the tarmac or grass and have the talk there. While the experience may be different than the one at the Kortright center, </w:t>
            </w:r>
            <w:r w:rsidR="005873F2">
              <w:rPr>
                <w:rStyle w:val="PageNumber"/>
                <w:rFonts w:ascii="Palatino Linotype" w:eastAsia="Arial Narrow" w:hAnsi="Palatino Linotype" w:cs="Times New Roman"/>
                <w:bCs/>
              </w:rPr>
              <w:lastRenderedPageBreak/>
              <w:t xml:space="preserve">the land the school is situated on is still the traditional territory of Indigenous peoples and students can still gain a better understanding of the land and the communities who once inhabited it. </w:t>
            </w:r>
          </w:p>
          <w:p w14:paraId="3A038E74" w14:textId="32EC5264" w:rsidR="00D52888" w:rsidRPr="00862B36" w:rsidRDefault="00D52888" w:rsidP="00862B36">
            <w:pPr>
              <w:pStyle w:val="Body"/>
              <w:rPr>
                <w:rFonts w:ascii="Palatino Linotype" w:eastAsia="Arial Narrow" w:hAnsi="Palatino Linotype" w:cs="Times New Roman"/>
                <w:bCs/>
              </w:rPr>
            </w:pPr>
          </w:p>
        </w:tc>
      </w:tr>
      <w:tr w:rsidR="00052530" w:rsidRPr="000C4F1E" w14:paraId="4C612AEB" w14:textId="77777777" w:rsidTr="00D270D5">
        <w:trPr>
          <w:trHeight w:val="20"/>
        </w:trPr>
        <w:tc>
          <w:tcPr>
            <w:tcW w:w="5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D6529" w14:textId="15D8E65C" w:rsidR="00052530" w:rsidRPr="00B91F08" w:rsidRDefault="00052530" w:rsidP="00052530">
            <w:pPr>
              <w:pStyle w:val="Body"/>
              <w:rPr>
                <w:rStyle w:val="PageNumber"/>
                <w:rFonts w:ascii="Palatino Linotype" w:eastAsia="Arial Narrow" w:hAnsi="Palatino Linotype" w:cs="Times New Roman"/>
                <w:b/>
                <w:bCs/>
                <w:u w:val="single"/>
              </w:rPr>
            </w:pPr>
            <w:r w:rsidRPr="00B91F08">
              <w:rPr>
                <w:rStyle w:val="PageNumber"/>
                <w:rFonts w:ascii="Palatino Linotype" w:eastAsia="Arial Narrow" w:hAnsi="Palatino Linotype" w:cs="Times New Roman"/>
                <w:b/>
                <w:bCs/>
                <w:u w:val="single"/>
              </w:rPr>
              <w:lastRenderedPageBreak/>
              <w:t xml:space="preserve">List of </w:t>
            </w:r>
            <w:r w:rsidR="000C4F1E" w:rsidRPr="00B91F08">
              <w:rPr>
                <w:rStyle w:val="PageNumber"/>
                <w:rFonts w:ascii="Palatino Linotype" w:eastAsia="Arial Narrow" w:hAnsi="Palatino Linotype" w:cs="Times New Roman"/>
                <w:b/>
                <w:bCs/>
                <w:u w:val="single"/>
              </w:rPr>
              <w:t xml:space="preserve">All </w:t>
            </w:r>
            <w:r w:rsidRPr="00B91F08">
              <w:rPr>
                <w:rStyle w:val="PageNumber"/>
                <w:rFonts w:ascii="Palatino Linotype" w:eastAsia="Arial Narrow" w:hAnsi="Palatino Linotype" w:cs="Times New Roman"/>
                <w:b/>
                <w:bCs/>
                <w:u w:val="single"/>
              </w:rPr>
              <w:t>Resource</w:t>
            </w:r>
            <w:r w:rsidR="00181D17">
              <w:rPr>
                <w:rStyle w:val="PageNumber"/>
                <w:rFonts w:ascii="Palatino Linotype" w:eastAsia="Arial Narrow" w:hAnsi="Palatino Linotype" w:cs="Times New Roman"/>
                <w:b/>
                <w:bCs/>
                <w:u w:val="single"/>
              </w:rPr>
              <w:t>s Used in Lesson</w:t>
            </w:r>
          </w:p>
          <w:p w14:paraId="1ACEB1C2" w14:textId="5304F8A2" w:rsidR="000C4F1E" w:rsidRPr="00922421" w:rsidRDefault="000C4F1E" w:rsidP="00052530">
            <w:pPr>
              <w:pStyle w:val="Body"/>
              <w:rPr>
                <w:rStyle w:val="PageNumber"/>
                <w:rFonts w:ascii="Palatino Linotype" w:eastAsia="Arial Narrow" w:hAnsi="Palatino Linotype" w:cs="Times New Roman"/>
                <w:bCs/>
              </w:rPr>
            </w:pPr>
          </w:p>
          <w:p w14:paraId="1918140D" w14:textId="77777777" w:rsidR="004877C6" w:rsidRDefault="00922421" w:rsidP="00052530">
            <w:pPr>
              <w:pStyle w:val="Body"/>
              <w:rPr>
                <w:rStyle w:val="Hyperlink"/>
                <w:rFonts w:ascii="Palatino Linotype" w:hAnsi="Palatino Linotype" w:cs="Arial"/>
                <w:i/>
                <w:color w:val="auto"/>
                <w:u w:val="none"/>
              </w:rPr>
            </w:pPr>
            <w:r w:rsidRPr="00922421">
              <w:rPr>
                <w:rStyle w:val="Hyperlink"/>
                <w:rFonts w:ascii="Palatino Linotype" w:hAnsi="Palatino Linotype" w:cs="Arial"/>
                <w:color w:val="auto"/>
                <w:u w:val="none"/>
              </w:rPr>
              <w:t xml:space="preserve">[CBC News]. (2016, September 23). </w:t>
            </w:r>
            <w:r w:rsidRPr="00922421">
              <w:rPr>
                <w:rStyle w:val="Hyperlink"/>
                <w:rFonts w:ascii="Palatino Linotype" w:hAnsi="Palatino Linotype" w:cs="Arial"/>
                <w:i/>
                <w:color w:val="auto"/>
                <w:u w:val="none"/>
              </w:rPr>
              <w:t xml:space="preserve">Toronto </w:t>
            </w:r>
          </w:p>
          <w:p w14:paraId="104C357C" w14:textId="77777777" w:rsidR="004877C6" w:rsidRDefault="004877C6" w:rsidP="00052530">
            <w:pPr>
              <w:pStyle w:val="Body"/>
              <w:rPr>
                <w:rStyle w:val="Hyperlink"/>
                <w:rFonts w:ascii="Palatino Linotype" w:hAnsi="Palatino Linotype" w:cs="Arial"/>
                <w:color w:val="auto"/>
                <w:u w:val="none"/>
              </w:rPr>
            </w:pPr>
            <w:r>
              <w:rPr>
                <w:rStyle w:val="Hyperlink"/>
                <w:rFonts w:ascii="Palatino Linotype" w:hAnsi="Palatino Linotype" w:cs="Arial"/>
                <w:i/>
                <w:color w:val="auto"/>
                <w:u w:val="none"/>
              </w:rPr>
              <w:t xml:space="preserve">    </w:t>
            </w:r>
            <w:r w:rsidR="00922421" w:rsidRPr="00922421">
              <w:rPr>
                <w:rStyle w:val="Hyperlink"/>
                <w:rFonts w:ascii="Palatino Linotype" w:hAnsi="Palatino Linotype" w:cs="Arial"/>
                <w:i/>
                <w:color w:val="auto"/>
                <w:u w:val="none"/>
              </w:rPr>
              <w:t>school paying tribute to Indigenous lands</w:t>
            </w:r>
            <w:r w:rsidR="00922421" w:rsidRPr="00922421">
              <w:rPr>
                <w:rStyle w:val="Hyperlink"/>
                <w:rFonts w:ascii="Palatino Linotype" w:hAnsi="Palatino Linotype" w:cs="Arial"/>
                <w:color w:val="auto"/>
                <w:u w:val="none"/>
              </w:rPr>
              <w:t xml:space="preserve"> [Video </w:t>
            </w:r>
          </w:p>
          <w:p w14:paraId="123CBD62" w14:textId="23DB6DE0" w:rsidR="00922421" w:rsidRPr="00922421" w:rsidRDefault="004877C6" w:rsidP="00052530">
            <w:pPr>
              <w:pStyle w:val="Body"/>
              <w:rPr>
                <w:rStyle w:val="Hyperlink"/>
                <w:rFonts w:ascii="Palatino Linotype" w:hAnsi="Palatino Linotype" w:cs="Arial"/>
                <w:color w:val="auto"/>
                <w:u w:val="none"/>
              </w:rPr>
            </w:pPr>
            <w:r>
              <w:rPr>
                <w:rStyle w:val="Hyperlink"/>
                <w:rFonts w:ascii="Palatino Linotype" w:hAnsi="Palatino Linotype" w:cs="Arial"/>
                <w:color w:val="auto"/>
                <w:u w:val="none"/>
              </w:rPr>
              <w:t xml:space="preserve">    </w:t>
            </w:r>
            <w:r w:rsidR="00922421" w:rsidRPr="00922421">
              <w:rPr>
                <w:rStyle w:val="Hyperlink"/>
                <w:rFonts w:ascii="Palatino Linotype" w:hAnsi="Palatino Linotype" w:cs="Arial"/>
                <w:color w:val="auto"/>
                <w:u w:val="none"/>
              </w:rPr>
              <w:t xml:space="preserve">File]. Retrieved from </w:t>
            </w:r>
          </w:p>
          <w:p w14:paraId="00C35218" w14:textId="71610068" w:rsidR="00B91F08" w:rsidRDefault="0046124E" w:rsidP="00052530">
            <w:pPr>
              <w:pStyle w:val="Body"/>
              <w:rPr>
                <w:rStyle w:val="Hyperlink"/>
                <w:rFonts w:ascii="Palatino Linotype" w:hAnsi="Palatino Linotype" w:cs="Arial"/>
                <w:color w:val="auto"/>
                <w:u w:val="none"/>
              </w:rPr>
            </w:pPr>
            <w:hyperlink r:id="rId16" w:history="1">
              <w:r w:rsidR="00922421" w:rsidRPr="00922421">
                <w:rPr>
                  <w:rStyle w:val="Hyperlink"/>
                  <w:rFonts w:ascii="Palatino Linotype" w:hAnsi="Palatino Linotype" w:cs="Arial"/>
                  <w:u w:val="none"/>
                </w:rPr>
                <w:t>https://www.youtube.com/watch?v=8vrwMgyqUH4</w:t>
              </w:r>
            </w:hyperlink>
          </w:p>
          <w:p w14:paraId="31598A4C" w14:textId="531B4A78" w:rsidR="00922421" w:rsidRDefault="00922421" w:rsidP="00052530">
            <w:pPr>
              <w:pStyle w:val="Body"/>
              <w:rPr>
                <w:rFonts w:ascii="Palatino Linotype" w:hAnsi="Palatino Linotype" w:cs="Arial"/>
                <w:color w:val="auto"/>
              </w:rPr>
            </w:pPr>
          </w:p>
          <w:p w14:paraId="53E9B973" w14:textId="50F47BF8" w:rsidR="004877C6" w:rsidRDefault="00922421" w:rsidP="00052530">
            <w:pPr>
              <w:pStyle w:val="Body"/>
              <w:rPr>
                <w:rFonts w:ascii="Palatino Linotype" w:hAnsi="Palatino Linotype" w:cs="Arial"/>
                <w:i/>
                <w:color w:val="auto"/>
              </w:rPr>
            </w:pPr>
            <w:r>
              <w:rPr>
                <w:rFonts w:ascii="Palatino Linotype" w:hAnsi="Palatino Linotype" w:cs="Arial"/>
                <w:color w:val="auto"/>
              </w:rPr>
              <w:t xml:space="preserve">[AJ+]. (2017, March 25). </w:t>
            </w:r>
            <w:r>
              <w:rPr>
                <w:rFonts w:ascii="Palatino Linotype" w:hAnsi="Palatino Linotype" w:cs="Arial"/>
                <w:i/>
                <w:color w:val="auto"/>
              </w:rPr>
              <w:t>Canadian students recog</w:t>
            </w:r>
            <w:r w:rsidR="004877C6">
              <w:rPr>
                <w:rFonts w:ascii="Palatino Linotype" w:hAnsi="Palatino Linotype" w:cs="Arial"/>
                <w:i/>
                <w:color w:val="auto"/>
              </w:rPr>
              <w:t>-</w:t>
            </w:r>
          </w:p>
          <w:p w14:paraId="6ED37EE7" w14:textId="77777777" w:rsidR="004877C6" w:rsidRDefault="004877C6" w:rsidP="00052530">
            <w:pPr>
              <w:pStyle w:val="Body"/>
              <w:rPr>
                <w:rFonts w:ascii="Palatino Linotype" w:hAnsi="Palatino Linotype" w:cs="Arial"/>
                <w:color w:val="auto"/>
              </w:rPr>
            </w:pPr>
            <w:r>
              <w:rPr>
                <w:rFonts w:ascii="Palatino Linotype" w:hAnsi="Palatino Linotype" w:cs="Arial"/>
                <w:i/>
                <w:color w:val="auto"/>
              </w:rPr>
              <w:t xml:space="preserve">    </w:t>
            </w:r>
            <w:r w:rsidR="00922421">
              <w:rPr>
                <w:rFonts w:ascii="Palatino Linotype" w:hAnsi="Palatino Linotype" w:cs="Arial"/>
                <w:i/>
                <w:color w:val="auto"/>
              </w:rPr>
              <w:t>nize Indigenous land</w:t>
            </w:r>
            <w:r w:rsidR="00922421">
              <w:rPr>
                <w:rFonts w:ascii="Palatino Linotype" w:hAnsi="Palatino Linotype" w:cs="Arial"/>
                <w:color w:val="auto"/>
              </w:rPr>
              <w:t xml:space="preserve"> [Video File]. Retrieved </w:t>
            </w:r>
          </w:p>
          <w:p w14:paraId="30874F6D" w14:textId="1DBF5A36" w:rsidR="00B91F08" w:rsidRPr="00922421" w:rsidRDefault="004877C6" w:rsidP="00052530">
            <w:pPr>
              <w:pStyle w:val="Body"/>
              <w:rPr>
                <w:rStyle w:val="PageNumber"/>
                <w:rFonts w:ascii="Palatino Linotype" w:hAnsi="Palatino Linotype" w:cs="Arial"/>
                <w:color w:val="auto"/>
              </w:rPr>
            </w:pPr>
            <w:r>
              <w:rPr>
                <w:rFonts w:ascii="Palatino Linotype" w:hAnsi="Palatino Linotype" w:cs="Arial"/>
                <w:color w:val="auto"/>
              </w:rPr>
              <w:t xml:space="preserve">    </w:t>
            </w:r>
            <w:r w:rsidR="00922421">
              <w:rPr>
                <w:rFonts w:ascii="Palatino Linotype" w:hAnsi="Palatino Linotype" w:cs="Arial"/>
                <w:color w:val="auto"/>
              </w:rPr>
              <w:t>from</w:t>
            </w:r>
          </w:p>
          <w:p w14:paraId="06862D7B" w14:textId="080D3F88" w:rsidR="000C4F1E" w:rsidRPr="00922421" w:rsidRDefault="0046124E" w:rsidP="00052530">
            <w:pPr>
              <w:pStyle w:val="Body"/>
              <w:rPr>
                <w:rFonts w:ascii="Palatino Linotype" w:hAnsi="Palatino Linotype" w:cs="Arial"/>
                <w:color w:val="auto"/>
              </w:rPr>
            </w:pPr>
            <w:hyperlink r:id="rId17" w:history="1">
              <w:r w:rsidR="00922421" w:rsidRPr="007C0235">
                <w:rPr>
                  <w:rStyle w:val="Hyperlink"/>
                  <w:rFonts w:ascii="Palatino Linotype" w:hAnsi="Palatino Linotype" w:cs="Arial"/>
                </w:rPr>
                <w:t>https://www.youtube.com/watch?v=YjHvKqe72GY</w:t>
              </w:r>
            </w:hyperlink>
          </w:p>
          <w:p w14:paraId="70FAC4C0" w14:textId="01375891" w:rsidR="00B91F08" w:rsidRDefault="00B91F08" w:rsidP="00052530">
            <w:pPr>
              <w:pStyle w:val="Body"/>
              <w:rPr>
                <w:rStyle w:val="PageNumber"/>
                <w:rFonts w:ascii="Palatino Linotype" w:eastAsia="Arial Narrow" w:hAnsi="Palatino Linotype" w:cs="Times New Roman"/>
                <w:bCs/>
                <w:color w:val="auto"/>
              </w:rPr>
            </w:pPr>
          </w:p>
          <w:p w14:paraId="1975BA68" w14:textId="77777777" w:rsidR="00544C57" w:rsidRDefault="0010775A" w:rsidP="00052530">
            <w:pPr>
              <w:pStyle w:val="Body"/>
              <w:rPr>
                <w:rStyle w:val="PageNumber"/>
                <w:rFonts w:ascii="Palatino Linotype" w:eastAsia="Arial Narrow" w:hAnsi="Palatino Linotype" w:cs="Times New Roman"/>
                <w:bCs/>
                <w:color w:val="auto"/>
              </w:rPr>
            </w:pPr>
            <w:r>
              <w:rPr>
                <w:rStyle w:val="PageNumber"/>
                <w:rFonts w:ascii="Palatino Linotype" w:eastAsia="Arial Narrow" w:hAnsi="Palatino Linotype" w:cs="Times New Roman"/>
                <w:bCs/>
                <w:color w:val="auto"/>
              </w:rPr>
              <w:t>Native Land Net. (n.d</w:t>
            </w:r>
            <w:r w:rsidR="00544C57">
              <w:rPr>
                <w:rStyle w:val="PageNumber"/>
                <w:rFonts w:ascii="Palatino Linotype" w:eastAsia="Arial Narrow" w:hAnsi="Palatino Linotype" w:cs="Times New Roman"/>
                <w:bCs/>
                <w:color w:val="auto"/>
              </w:rPr>
              <w:t xml:space="preserve">). </w:t>
            </w:r>
            <w:r w:rsidR="00544C57">
              <w:rPr>
                <w:rStyle w:val="PageNumber"/>
                <w:rFonts w:ascii="Palatino Linotype" w:eastAsia="Arial Narrow" w:hAnsi="Palatino Linotype" w:cs="Times New Roman"/>
                <w:bCs/>
                <w:i/>
                <w:color w:val="auto"/>
              </w:rPr>
              <w:t>Native land.</w:t>
            </w:r>
            <w:r w:rsidR="00544C57">
              <w:rPr>
                <w:rStyle w:val="PageNumber"/>
                <w:rFonts w:ascii="Palatino Linotype" w:eastAsia="Arial Narrow" w:hAnsi="Palatino Linotype" w:cs="Times New Roman"/>
                <w:bCs/>
                <w:color w:val="auto"/>
              </w:rPr>
              <w:t xml:space="preserve"> Retrieved </w:t>
            </w:r>
          </w:p>
          <w:p w14:paraId="5681FFBF" w14:textId="62493BA6" w:rsidR="000C4F1E" w:rsidRPr="00544C57" w:rsidRDefault="00544C57" w:rsidP="00052530">
            <w:pPr>
              <w:pStyle w:val="Body"/>
              <w:rPr>
                <w:rFonts w:ascii="Palatino Linotype" w:eastAsia="Arial Narrow" w:hAnsi="Palatino Linotype" w:cs="Times New Roman"/>
                <w:bCs/>
                <w:color w:val="auto"/>
              </w:rPr>
            </w:pPr>
            <w:r>
              <w:rPr>
                <w:rStyle w:val="PageNumber"/>
                <w:rFonts w:ascii="Palatino Linotype" w:eastAsia="Arial Narrow" w:hAnsi="Palatino Linotype" w:cs="Times New Roman"/>
                <w:bCs/>
                <w:color w:val="auto"/>
              </w:rPr>
              <w:t xml:space="preserve">    from </w:t>
            </w:r>
            <w:hyperlink r:id="rId18" w:history="1">
              <w:r w:rsidRPr="007C0235">
                <w:rPr>
                  <w:rStyle w:val="Hyperlink"/>
                  <w:rFonts w:ascii="Palatino Linotype" w:hAnsi="Palatino Linotype" w:cs="Arial"/>
                </w:rPr>
                <w:t>https://native-land.ca/</w:t>
              </w:r>
            </w:hyperlink>
          </w:p>
          <w:p w14:paraId="475055D2" w14:textId="17C0F330" w:rsidR="00336AF0" w:rsidRDefault="00336AF0" w:rsidP="00052530">
            <w:pPr>
              <w:pStyle w:val="Body"/>
              <w:rPr>
                <w:rFonts w:cs="Arial"/>
              </w:rPr>
            </w:pPr>
          </w:p>
          <w:p w14:paraId="6148B6A8" w14:textId="77777777" w:rsidR="00205FC3" w:rsidRDefault="00205FC3" w:rsidP="00052530">
            <w:pPr>
              <w:pStyle w:val="Body"/>
              <w:rPr>
                <w:rStyle w:val="PageNumber"/>
                <w:rFonts w:ascii="Palatino Linotype" w:eastAsia="Arial Narrow" w:hAnsi="Palatino Linotype" w:cs="Times New Roman"/>
                <w:bCs/>
                <w:i/>
                <w:color w:val="auto"/>
              </w:rPr>
            </w:pPr>
            <w:r>
              <w:rPr>
                <w:rStyle w:val="PageNumber"/>
                <w:rFonts w:ascii="Palatino Linotype" w:eastAsia="Arial Narrow" w:hAnsi="Palatino Linotype" w:cs="Times New Roman"/>
                <w:bCs/>
                <w:color w:val="auto"/>
              </w:rPr>
              <w:t xml:space="preserve">Kortright Center for Conservation. (n.d). </w:t>
            </w:r>
            <w:r>
              <w:rPr>
                <w:rStyle w:val="PageNumber"/>
                <w:rFonts w:ascii="Palatino Linotype" w:eastAsia="Arial Narrow" w:hAnsi="Palatino Linotype" w:cs="Times New Roman"/>
                <w:bCs/>
                <w:i/>
                <w:color w:val="auto"/>
              </w:rPr>
              <w:t xml:space="preserve">Early </w:t>
            </w:r>
          </w:p>
          <w:p w14:paraId="603E2C10" w14:textId="60C0708A" w:rsidR="00205FC3" w:rsidRPr="00205FC3" w:rsidRDefault="00205FC3" w:rsidP="00052530">
            <w:pPr>
              <w:pStyle w:val="Body"/>
              <w:rPr>
                <w:rStyle w:val="PageNumber"/>
                <w:rFonts w:ascii="Palatino Linotype" w:eastAsia="Arial Narrow" w:hAnsi="Palatino Linotype" w:cs="Times New Roman"/>
                <w:bCs/>
                <w:color w:val="auto"/>
              </w:rPr>
            </w:pPr>
            <w:r>
              <w:rPr>
                <w:rStyle w:val="PageNumber"/>
                <w:rFonts w:ascii="Palatino Linotype" w:eastAsia="Arial Narrow" w:hAnsi="Palatino Linotype" w:cs="Times New Roman"/>
                <w:bCs/>
                <w:i/>
                <w:color w:val="auto"/>
              </w:rPr>
              <w:t xml:space="preserve">     Aboriginal life.</w:t>
            </w:r>
            <w:r>
              <w:rPr>
                <w:rStyle w:val="PageNumber"/>
                <w:rFonts w:ascii="Palatino Linotype" w:eastAsia="Arial Narrow" w:hAnsi="Palatino Linotype" w:cs="Times New Roman"/>
                <w:bCs/>
                <w:color w:val="auto"/>
              </w:rPr>
              <w:t xml:space="preserve"> Retrieved from </w:t>
            </w:r>
          </w:p>
          <w:p w14:paraId="2C8D25A7" w14:textId="5E93D8EF" w:rsidR="00B91F08" w:rsidRPr="00922421" w:rsidRDefault="0046124E" w:rsidP="00052530">
            <w:pPr>
              <w:pStyle w:val="Body"/>
              <w:rPr>
                <w:rFonts w:ascii="Palatino Linotype" w:hAnsi="Palatino Linotype" w:cs="Arial"/>
                <w:color w:val="auto"/>
              </w:rPr>
            </w:pPr>
            <w:hyperlink r:id="rId19" w:history="1">
              <w:r w:rsidR="00B91F08" w:rsidRPr="00922421">
                <w:rPr>
                  <w:rStyle w:val="Hyperlink"/>
                  <w:rFonts w:ascii="Palatino Linotype" w:hAnsi="Palatino Linotype" w:cs="Arial"/>
                  <w:color w:val="auto"/>
                  <w:u w:val="none"/>
                </w:rPr>
                <w:t>https://kortright.org/2018/01/29/early-aboriginal-life/</w:t>
              </w:r>
            </w:hyperlink>
          </w:p>
          <w:p w14:paraId="543D2225" w14:textId="7AE5064B" w:rsidR="000C4F1E" w:rsidRDefault="000C4F1E" w:rsidP="00052530">
            <w:pPr>
              <w:pStyle w:val="Body"/>
              <w:rPr>
                <w:rStyle w:val="PageNumber"/>
                <w:rFonts w:ascii="Palatino Linotype" w:eastAsia="Arial Narrow" w:hAnsi="Palatino Linotype" w:cs="Times New Roman"/>
                <w:bCs/>
                <w:color w:val="auto"/>
              </w:rPr>
            </w:pPr>
          </w:p>
          <w:p w14:paraId="3F2F6EE5" w14:textId="3F3254BA" w:rsidR="00D31F69" w:rsidRPr="00922421" w:rsidRDefault="00D31F69" w:rsidP="00D31F69">
            <w:pPr>
              <w:pStyle w:val="Body"/>
              <w:rPr>
                <w:rStyle w:val="PageNumber"/>
                <w:rFonts w:ascii="Palatino Linotype" w:eastAsia="Arial Narrow" w:hAnsi="Palatino Linotype" w:cs="Times New Roman"/>
                <w:bCs/>
                <w:color w:val="auto"/>
              </w:rPr>
            </w:pPr>
            <w:r>
              <w:rPr>
                <w:rStyle w:val="PageNumber"/>
                <w:rFonts w:ascii="Palatino Linotype" w:eastAsia="Arial Narrow" w:hAnsi="Palatino Linotype" w:cs="Times New Roman"/>
                <w:bCs/>
                <w:color w:val="auto"/>
              </w:rPr>
              <w:t xml:space="preserve">Kortright Center for Conservation. (n.d). </w:t>
            </w:r>
            <w:r>
              <w:rPr>
                <w:rStyle w:val="PageNumber"/>
                <w:rFonts w:ascii="Palatino Linotype" w:eastAsia="Arial Narrow" w:hAnsi="Palatino Linotype" w:cs="Times New Roman"/>
                <w:bCs/>
                <w:i/>
                <w:color w:val="auto"/>
              </w:rPr>
              <w:t xml:space="preserve">Art in nature. </w:t>
            </w:r>
            <w:r>
              <w:rPr>
                <w:rStyle w:val="PageNumber"/>
                <w:rFonts w:ascii="Palatino Linotype" w:eastAsia="Arial Narrow" w:hAnsi="Palatino Linotype" w:cs="Times New Roman"/>
                <w:bCs/>
                <w:color w:val="auto"/>
              </w:rPr>
              <w:t xml:space="preserve">Retrieved from </w:t>
            </w:r>
          </w:p>
          <w:p w14:paraId="1498BA31" w14:textId="7919D2E8" w:rsidR="00336AF0" w:rsidRPr="00922421" w:rsidRDefault="0046124E" w:rsidP="00052530">
            <w:pPr>
              <w:pStyle w:val="Body"/>
              <w:rPr>
                <w:rStyle w:val="PageNumber"/>
                <w:rFonts w:ascii="Palatino Linotype" w:eastAsia="Arial Narrow" w:hAnsi="Palatino Linotype" w:cs="Times New Roman"/>
                <w:bCs/>
                <w:color w:val="auto"/>
              </w:rPr>
            </w:pPr>
            <w:hyperlink r:id="rId20" w:history="1">
              <w:r w:rsidR="00336AF0" w:rsidRPr="00922421">
                <w:rPr>
                  <w:rStyle w:val="Hyperlink"/>
                  <w:rFonts w:ascii="Palatino Linotype" w:eastAsia="Arial Narrow" w:hAnsi="Palatino Linotype" w:cs="Times New Roman"/>
                  <w:bCs/>
                  <w:u w:val="none"/>
                </w:rPr>
                <w:t>https://kortright.org/2018/01/29/art-in-nature/</w:t>
              </w:r>
            </w:hyperlink>
          </w:p>
          <w:p w14:paraId="548C5ED8" w14:textId="6EBCF5C1" w:rsidR="00336AF0" w:rsidRPr="00922421" w:rsidRDefault="00336AF0" w:rsidP="00052530">
            <w:pPr>
              <w:pStyle w:val="Body"/>
              <w:rPr>
                <w:rStyle w:val="PageNumber"/>
                <w:rFonts w:ascii="Palatino Linotype" w:eastAsia="Arial Narrow" w:hAnsi="Palatino Linotype" w:cs="Times New Roman"/>
                <w:bCs/>
                <w:color w:val="auto"/>
              </w:rPr>
            </w:pPr>
          </w:p>
          <w:p w14:paraId="686D4783" w14:textId="77777777" w:rsidR="00DA3004" w:rsidRPr="00922421" w:rsidRDefault="00DA3004" w:rsidP="00DA3004">
            <w:r w:rsidRPr="00922421">
              <w:t xml:space="preserve">Ontario Ministry of Education. (2018). The Ontario </w:t>
            </w:r>
          </w:p>
          <w:p w14:paraId="47FEB946" w14:textId="24536A8A" w:rsidR="00DA3004" w:rsidRPr="00922421" w:rsidRDefault="00DA3004" w:rsidP="00DA3004">
            <w:r w:rsidRPr="00922421">
              <w:t xml:space="preserve">     curriculum, social studies grades 1 to 6. On-</w:t>
            </w:r>
          </w:p>
          <w:p w14:paraId="503EB328" w14:textId="0BD875B3" w:rsidR="00DA3004" w:rsidRPr="00922421" w:rsidRDefault="00DA3004" w:rsidP="00DA3004">
            <w:r w:rsidRPr="00922421">
              <w:t xml:space="preserve">     tario, Canada: Queen’s Printer for Ontario. </w:t>
            </w:r>
          </w:p>
          <w:p w14:paraId="622CE778" w14:textId="77777777" w:rsidR="00336AF0" w:rsidRPr="00922421" w:rsidRDefault="00336AF0" w:rsidP="00052530">
            <w:pPr>
              <w:pStyle w:val="Body"/>
              <w:rPr>
                <w:rStyle w:val="PageNumber"/>
                <w:rFonts w:ascii="Palatino Linotype" w:eastAsia="Arial Narrow" w:hAnsi="Palatino Linotype" w:cs="Times New Roman"/>
                <w:bCs/>
                <w:color w:val="auto"/>
              </w:rPr>
            </w:pPr>
          </w:p>
          <w:p w14:paraId="4853C486" w14:textId="27DC6FA9" w:rsidR="000C4F1E" w:rsidRPr="008A1EBB" w:rsidRDefault="00181D17" w:rsidP="00052530">
            <w:pPr>
              <w:pStyle w:val="Body"/>
              <w:rPr>
                <w:rStyle w:val="PageNumber"/>
                <w:rFonts w:ascii="Palatino Linotype" w:eastAsia="Arial Narrow" w:hAnsi="Palatino Linotype" w:cs="Times New Roman"/>
                <w:b/>
                <w:bCs/>
                <w:color w:val="auto"/>
                <w:u w:val="single"/>
              </w:rPr>
            </w:pPr>
            <w:r w:rsidRPr="008A1EBB">
              <w:rPr>
                <w:rStyle w:val="PageNumber"/>
                <w:rFonts w:ascii="Palatino Linotype" w:eastAsia="Arial Narrow" w:hAnsi="Palatino Linotype" w:cs="Times New Roman"/>
                <w:b/>
                <w:bCs/>
                <w:color w:val="auto"/>
                <w:u w:val="single"/>
              </w:rPr>
              <w:t xml:space="preserve">Resources which may help to inform teacher understandings of place-based learning </w:t>
            </w:r>
          </w:p>
          <w:p w14:paraId="4EB46230" w14:textId="7927A353" w:rsidR="008A1EBB" w:rsidRDefault="008A1EBB" w:rsidP="00052530">
            <w:pPr>
              <w:pStyle w:val="Body"/>
              <w:rPr>
                <w:rStyle w:val="PageNumber"/>
                <w:rFonts w:ascii="Palatino Linotype" w:eastAsia="Arial Narrow" w:hAnsi="Palatino Linotype" w:cs="Times New Roman"/>
                <w:bCs/>
                <w:color w:val="auto"/>
                <w:u w:val="single"/>
              </w:rPr>
            </w:pPr>
          </w:p>
          <w:p w14:paraId="39D18C79" w14:textId="77777777" w:rsidR="008A1EBB" w:rsidRDefault="008A1EBB" w:rsidP="008A1EBB">
            <w:pPr>
              <w:rPr>
                <w:rFonts w:cstheme="minorHAnsi"/>
              </w:rPr>
            </w:pPr>
            <w:r w:rsidRPr="00C23555">
              <w:rPr>
                <w:rFonts w:cstheme="minorHAnsi"/>
              </w:rPr>
              <w:t xml:space="preserve">Lowenstein, E., Martusewicz, R., &amp; Voelker, L. </w:t>
            </w:r>
          </w:p>
          <w:p w14:paraId="392F3C42" w14:textId="77777777" w:rsidR="008A1EBB" w:rsidRDefault="008A1EBB" w:rsidP="008A1EBB">
            <w:pPr>
              <w:rPr>
                <w:rFonts w:cstheme="minorHAnsi"/>
              </w:rPr>
            </w:pPr>
            <w:r>
              <w:rPr>
                <w:rFonts w:cstheme="minorHAnsi"/>
              </w:rPr>
              <w:t xml:space="preserve">    </w:t>
            </w:r>
            <w:r w:rsidRPr="00C23555">
              <w:rPr>
                <w:rFonts w:cstheme="minorHAnsi"/>
              </w:rPr>
              <w:t xml:space="preserve">(2010). Developing Teachers' Capacity for </w:t>
            </w:r>
          </w:p>
          <w:p w14:paraId="6A326758" w14:textId="77777777" w:rsidR="008A1EBB" w:rsidRDefault="008A1EBB" w:rsidP="008A1EBB">
            <w:pPr>
              <w:rPr>
                <w:rFonts w:cstheme="minorHAnsi"/>
              </w:rPr>
            </w:pPr>
            <w:r>
              <w:rPr>
                <w:rFonts w:cstheme="minorHAnsi"/>
              </w:rPr>
              <w:t xml:space="preserve">    </w:t>
            </w:r>
            <w:r w:rsidRPr="00C23555">
              <w:rPr>
                <w:rFonts w:cstheme="minorHAnsi"/>
              </w:rPr>
              <w:t xml:space="preserve">EcoJustice Education and Community-Based </w:t>
            </w:r>
          </w:p>
          <w:p w14:paraId="4521ACEA" w14:textId="77777777" w:rsidR="008A1EBB" w:rsidRDefault="008A1EBB" w:rsidP="008A1EBB">
            <w:pPr>
              <w:rPr>
                <w:rFonts w:cstheme="minorHAnsi"/>
              </w:rPr>
            </w:pPr>
            <w:r>
              <w:rPr>
                <w:rFonts w:cstheme="minorHAnsi"/>
              </w:rPr>
              <w:t xml:space="preserve">    </w:t>
            </w:r>
            <w:r w:rsidRPr="00C23555">
              <w:rPr>
                <w:rFonts w:cstheme="minorHAnsi"/>
              </w:rPr>
              <w:t xml:space="preserve">Learning, </w:t>
            </w:r>
            <w:r w:rsidRPr="00C23555">
              <w:rPr>
                <w:rFonts w:cstheme="minorHAnsi"/>
                <w:i/>
                <w:iCs/>
              </w:rPr>
              <w:t>Teacher Education Quarterly,</w:t>
            </w:r>
            <w:r w:rsidRPr="00C23555">
              <w:rPr>
                <w:rFonts w:cstheme="minorHAnsi"/>
              </w:rPr>
              <w:t xml:space="preserve"> </w:t>
            </w:r>
            <w:r w:rsidRPr="00C23555">
              <w:rPr>
                <w:rFonts w:cstheme="minorHAnsi"/>
                <w:i/>
                <w:iCs/>
              </w:rPr>
              <w:t>37</w:t>
            </w:r>
            <w:r w:rsidRPr="00C23555">
              <w:rPr>
                <w:rFonts w:cstheme="minorHAnsi"/>
              </w:rPr>
              <w:t xml:space="preserve">(4), </w:t>
            </w:r>
          </w:p>
          <w:p w14:paraId="29071C62" w14:textId="60E92E52" w:rsidR="008A1EBB" w:rsidRPr="00C23555" w:rsidRDefault="008A1EBB" w:rsidP="008A1EBB">
            <w:pPr>
              <w:rPr>
                <w:rFonts w:cstheme="minorHAnsi"/>
              </w:rPr>
            </w:pPr>
            <w:r>
              <w:rPr>
                <w:rFonts w:cstheme="minorHAnsi"/>
              </w:rPr>
              <w:t xml:space="preserve">    </w:t>
            </w:r>
            <w:r w:rsidRPr="00C23555">
              <w:rPr>
                <w:rFonts w:cstheme="minorHAnsi"/>
              </w:rPr>
              <w:t>99-118.</w:t>
            </w:r>
          </w:p>
          <w:p w14:paraId="00B1A9D5" w14:textId="10D8A170" w:rsidR="008A1EBB" w:rsidRDefault="008A1EBB" w:rsidP="00052530">
            <w:pPr>
              <w:pStyle w:val="Body"/>
              <w:rPr>
                <w:rStyle w:val="PageNumber"/>
                <w:rFonts w:ascii="Palatino Linotype" w:eastAsia="Arial Narrow" w:hAnsi="Palatino Linotype" w:cs="Times New Roman"/>
                <w:bCs/>
                <w:color w:val="auto"/>
                <w:u w:val="single"/>
              </w:rPr>
            </w:pPr>
          </w:p>
          <w:p w14:paraId="44667342" w14:textId="1251B1DF" w:rsidR="0095233A" w:rsidRDefault="008A1EBB" w:rsidP="0095233A">
            <w:pPr>
              <w:rPr>
                <w:i/>
              </w:rPr>
            </w:pPr>
            <w:r>
              <w:t xml:space="preserve">Sobel, D. (2005). </w:t>
            </w:r>
            <w:r>
              <w:rPr>
                <w:i/>
              </w:rPr>
              <w:t>Place-based education: Connect</w:t>
            </w:r>
            <w:r w:rsidR="0095233A">
              <w:rPr>
                <w:i/>
              </w:rPr>
              <w:t>-</w:t>
            </w:r>
          </w:p>
          <w:p w14:paraId="0A5FBB31" w14:textId="77777777" w:rsidR="0095233A" w:rsidRDefault="0095233A" w:rsidP="0095233A">
            <w:r>
              <w:rPr>
                <w:i/>
              </w:rPr>
              <w:t xml:space="preserve">    </w:t>
            </w:r>
            <w:r w:rsidR="008A1EBB">
              <w:rPr>
                <w:i/>
              </w:rPr>
              <w:t>ing classrooms and communities.</w:t>
            </w:r>
            <w:r w:rsidR="008A1EBB">
              <w:t xml:space="preserve"> Great Barring</w:t>
            </w:r>
          </w:p>
          <w:p w14:paraId="1C61229A" w14:textId="09836F4E" w:rsidR="008A1EBB" w:rsidRPr="00711BF1" w:rsidRDefault="0095233A" w:rsidP="0095233A">
            <w:r>
              <w:t xml:space="preserve">    </w:t>
            </w:r>
            <w:r w:rsidR="008A1EBB">
              <w:t xml:space="preserve">ton, MA: The Orion Society. </w:t>
            </w:r>
          </w:p>
          <w:p w14:paraId="109AFADF" w14:textId="6697D4C2" w:rsidR="00EB392B" w:rsidRPr="000C4F1E" w:rsidRDefault="00EB392B" w:rsidP="00052530">
            <w:pPr>
              <w:pStyle w:val="Body"/>
              <w:rPr>
                <w:rStyle w:val="PageNumber"/>
                <w:rFonts w:ascii="Palatino Linotype" w:eastAsia="Arial Narrow" w:hAnsi="Palatino Linotype" w:cs="Times New Roman"/>
                <w:b/>
                <w:bCs/>
              </w:rPr>
            </w:pPr>
          </w:p>
        </w:tc>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C1144" w14:textId="315C8D04" w:rsidR="00052530" w:rsidRPr="00B91F08" w:rsidRDefault="00052530" w:rsidP="00F448F9">
            <w:pPr>
              <w:pStyle w:val="Body"/>
              <w:rPr>
                <w:rStyle w:val="PageNumber"/>
                <w:rFonts w:ascii="Palatino Linotype" w:eastAsia="Arial Narrow" w:hAnsi="Palatino Linotype" w:cs="Times New Roman"/>
                <w:b/>
                <w:bCs/>
                <w:u w:val="single"/>
              </w:rPr>
            </w:pPr>
            <w:r w:rsidRPr="00B91F08">
              <w:rPr>
                <w:rStyle w:val="PageNumber"/>
                <w:rFonts w:ascii="Palatino Linotype" w:eastAsia="Arial Narrow" w:hAnsi="Palatino Linotype" w:cs="Times New Roman"/>
                <w:b/>
                <w:bCs/>
                <w:u w:val="single"/>
              </w:rPr>
              <w:lastRenderedPageBreak/>
              <w:t>Reflections</w:t>
            </w:r>
            <w:r w:rsidR="004D2369" w:rsidRPr="00B91F08">
              <w:rPr>
                <w:rStyle w:val="PageNumber"/>
                <w:rFonts w:ascii="Palatino Linotype" w:eastAsia="Arial Narrow" w:hAnsi="Palatino Linotype" w:cs="Times New Roman"/>
                <w:b/>
                <w:bCs/>
                <w:u w:val="single"/>
              </w:rPr>
              <w:t>/Comments</w:t>
            </w:r>
          </w:p>
          <w:p w14:paraId="03F71D8C" w14:textId="40623F86" w:rsidR="006C76CA" w:rsidRDefault="00C80479" w:rsidP="00F448F9">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While creating this lesson plan, I have tried my best to accommodate for the needs of various learners which may be present in the classroom. The goal of this lesson is to give students a better understanding of Indigenous communities, both past and present, through a place-based lesson. It is my hope that students will find not only a connection to the land, but also to the communities who once called the land home. </w:t>
            </w:r>
            <w:r w:rsidR="006C76CA">
              <w:rPr>
                <w:rStyle w:val="PageNumber"/>
                <w:rFonts w:ascii="Palatino Linotype" w:eastAsia="Arial Narrow" w:hAnsi="Palatino Linotype" w:cs="Times New Roman"/>
                <w:bCs/>
              </w:rPr>
              <w:t xml:space="preserve">It is my hope that all learners, regardless of their learning needs, will find this lesson informative and meaningful. </w:t>
            </w:r>
          </w:p>
          <w:p w14:paraId="142BD3FF" w14:textId="707088B8" w:rsidR="00A21094" w:rsidRDefault="00A21094" w:rsidP="00F448F9">
            <w:pPr>
              <w:pStyle w:val="Body"/>
              <w:rPr>
                <w:rStyle w:val="PageNumber"/>
                <w:rFonts w:ascii="Palatino Linotype" w:eastAsia="Arial Narrow" w:hAnsi="Palatino Linotype" w:cs="Times New Roman"/>
                <w:bCs/>
              </w:rPr>
            </w:pPr>
          </w:p>
          <w:p w14:paraId="2839E5B1" w14:textId="000F3905" w:rsidR="00A21094" w:rsidRDefault="00A21094" w:rsidP="00F448F9">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The creation of this lesson plan, at first, seemed daunting, however it quickly came together. </w:t>
            </w:r>
            <w:r w:rsidR="00790410">
              <w:rPr>
                <w:rStyle w:val="PageNumber"/>
                <w:rFonts w:ascii="Palatino Linotype" w:eastAsia="Arial Narrow" w:hAnsi="Palatino Linotype" w:cs="Times New Roman"/>
                <w:bCs/>
              </w:rPr>
              <w:t xml:space="preserve">While creating the lesson plan, I was also </w:t>
            </w:r>
            <w:r w:rsidR="009F0590">
              <w:rPr>
                <w:rStyle w:val="PageNumber"/>
                <w:rFonts w:ascii="Palatino Linotype" w:eastAsia="Arial Narrow" w:hAnsi="Palatino Linotype" w:cs="Times New Roman"/>
                <w:bCs/>
              </w:rPr>
              <w:t>aware that others may wish to use this lesson plan. I tried my best to include as much explanation and detail as possible for both others and myself. For example, explaining the difference between learning as, of, and for was something I felt necessary to include to help other</w:t>
            </w:r>
            <w:r w:rsidR="00770E33">
              <w:rPr>
                <w:rStyle w:val="PageNumber"/>
                <w:rFonts w:ascii="Palatino Linotype" w:eastAsia="Arial Narrow" w:hAnsi="Palatino Linotype" w:cs="Times New Roman"/>
                <w:bCs/>
              </w:rPr>
              <w:t>s</w:t>
            </w:r>
            <w:r w:rsidR="009F0590">
              <w:rPr>
                <w:rStyle w:val="PageNumber"/>
                <w:rFonts w:ascii="Palatino Linotype" w:eastAsia="Arial Narrow" w:hAnsi="Palatino Linotype" w:cs="Times New Roman"/>
                <w:bCs/>
              </w:rPr>
              <w:t xml:space="preserve"> understand the difference between them and the need to include them. </w:t>
            </w:r>
            <w:r w:rsidR="003D0E8E">
              <w:rPr>
                <w:rStyle w:val="PageNumber"/>
                <w:rFonts w:ascii="Palatino Linotype" w:eastAsia="Arial Narrow" w:hAnsi="Palatino Linotype" w:cs="Times New Roman"/>
                <w:bCs/>
              </w:rPr>
              <w:t xml:space="preserve">I also included a cross-curricular activity in this lesson, as subjects are not individual. They connect and intertwine with each other. Connecting a lesson to other subjects works towards giving students a more wholistic education. </w:t>
            </w:r>
          </w:p>
          <w:p w14:paraId="57A690C2" w14:textId="2C0C4D7A" w:rsidR="00D87CF5" w:rsidRDefault="00D87CF5" w:rsidP="00F448F9">
            <w:pPr>
              <w:pStyle w:val="Body"/>
              <w:rPr>
                <w:rStyle w:val="PageNumber"/>
                <w:rFonts w:ascii="Palatino Linotype" w:eastAsia="Arial Narrow" w:hAnsi="Palatino Linotype" w:cs="Times New Roman"/>
                <w:bCs/>
              </w:rPr>
            </w:pPr>
          </w:p>
          <w:p w14:paraId="2496E879" w14:textId="22524613" w:rsidR="000C4F1E" w:rsidRPr="00D270D5" w:rsidRDefault="00D87CF5" w:rsidP="00F448F9">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It is my hope that this place-based lesson plan will be used by other teachers. I hope, </w:t>
            </w:r>
            <w:r w:rsidR="0029081F">
              <w:rPr>
                <w:rStyle w:val="PageNumber"/>
                <w:rFonts w:ascii="Palatino Linotype" w:eastAsia="Arial Narrow" w:hAnsi="Palatino Linotype" w:cs="Times New Roman"/>
                <w:bCs/>
              </w:rPr>
              <w:t>through</w:t>
            </w:r>
            <w:r>
              <w:rPr>
                <w:rStyle w:val="PageNumber"/>
                <w:rFonts w:ascii="Palatino Linotype" w:eastAsia="Arial Narrow" w:hAnsi="Palatino Linotype" w:cs="Times New Roman"/>
                <w:bCs/>
              </w:rPr>
              <w:t xml:space="preserve"> this lesson plan, other teachers can see the </w:t>
            </w:r>
            <w:r>
              <w:rPr>
                <w:rStyle w:val="PageNumber"/>
                <w:rFonts w:ascii="Palatino Linotype" w:eastAsia="Arial Narrow" w:hAnsi="Palatino Linotype" w:cs="Times New Roman"/>
                <w:bCs/>
              </w:rPr>
              <w:lastRenderedPageBreak/>
              <w:t xml:space="preserve">wealth of opportunities and curriculum connections available to us and our students in our local communities. </w:t>
            </w:r>
          </w:p>
        </w:tc>
      </w:tr>
    </w:tbl>
    <w:p w14:paraId="14BB6226" w14:textId="77777777" w:rsidR="00F84945" w:rsidRDefault="00F84945" w:rsidP="00CF226F">
      <w:pPr>
        <w:pStyle w:val="Body"/>
        <w:widowControl w:val="0"/>
        <w:spacing w:after="240"/>
        <w:jc w:val="center"/>
        <w:rPr>
          <w:rFonts w:ascii="Palatino Linotype" w:hAnsi="Palatino Linotype"/>
          <w:b/>
          <w:sz w:val="36"/>
          <w:szCs w:val="36"/>
          <w:u w:val="single"/>
        </w:rPr>
      </w:pPr>
    </w:p>
    <w:p w14:paraId="68F9166B" w14:textId="77777777" w:rsidR="00F84945" w:rsidRDefault="00F84945" w:rsidP="00CF226F">
      <w:pPr>
        <w:pStyle w:val="Body"/>
        <w:widowControl w:val="0"/>
        <w:spacing w:after="240"/>
        <w:jc w:val="center"/>
        <w:rPr>
          <w:rFonts w:ascii="Palatino Linotype" w:hAnsi="Palatino Linotype"/>
          <w:b/>
          <w:sz w:val="36"/>
          <w:szCs w:val="36"/>
          <w:u w:val="single"/>
        </w:rPr>
      </w:pPr>
    </w:p>
    <w:p w14:paraId="7ECDB50E" w14:textId="77777777" w:rsidR="00F84945" w:rsidRDefault="00F84945" w:rsidP="00CF226F">
      <w:pPr>
        <w:pStyle w:val="Body"/>
        <w:widowControl w:val="0"/>
        <w:spacing w:after="240"/>
        <w:jc w:val="center"/>
        <w:rPr>
          <w:rFonts w:ascii="Palatino Linotype" w:hAnsi="Palatino Linotype"/>
          <w:b/>
          <w:sz w:val="36"/>
          <w:szCs w:val="36"/>
          <w:u w:val="single"/>
        </w:rPr>
      </w:pPr>
    </w:p>
    <w:p w14:paraId="23E477DC" w14:textId="77777777" w:rsidR="00F84945" w:rsidRDefault="00F84945" w:rsidP="00CF226F">
      <w:pPr>
        <w:pStyle w:val="Body"/>
        <w:widowControl w:val="0"/>
        <w:spacing w:after="240"/>
        <w:jc w:val="center"/>
        <w:rPr>
          <w:rFonts w:ascii="Palatino Linotype" w:hAnsi="Palatino Linotype"/>
          <w:b/>
          <w:sz w:val="36"/>
          <w:szCs w:val="36"/>
          <w:u w:val="single"/>
        </w:rPr>
      </w:pPr>
    </w:p>
    <w:p w14:paraId="67E3EB1C" w14:textId="77777777" w:rsidR="00F84945" w:rsidRDefault="00F84945" w:rsidP="00CF226F">
      <w:pPr>
        <w:pStyle w:val="Body"/>
        <w:widowControl w:val="0"/>
        <w:spacing w:after="240"/>
        <w:jc w:val="center"/>
        <w:rPr>
          <w:rFonts w:ascii="Palatino Linotype" w:hAnsi="Palatino Linotype"/>
          <w:b/>
          <w:sz w:val="36"/>
          <w:szCs w:val="36"/>
          <w:u w:val="single"/>
        </w:rPr>
      </w:pPr>
    </w:p>
    <w:p w14:paraId="25B52A07" w14:textId="77777777" w:rsidR="00F84945" w:rsidRDefault="00F84945" w:rsidP="00CF226F">
      <w:pPr>
        <w:pStyle w:val="Body"/>
        <w:widowControl w:val="0"/>
        <w:spacing w:after="240"/>
        <w:jc w:val="center"/>
        <w:rPr>
          <w:rFonts w:ascii="Palatino Linotype" w:hAnsi="Palatino Linotype"/>
          <w:b/>
          <w:sz w:val="36"/>
          <w:szCs w:val="36"/>
          <w:u w:val="single"/>
        </w:rPr>
      </w:pPr>
    </w:p>
    <w:p w14:paraId="2E500303" w14:textId="77777777" w:rsidR="00F84945" w:rsidRDefault="00F84945" w:rsidP="00CF226F">
      <w:pPr>
        <w:pStyle w:val="Body"/>
        <w:widowControl w:val="0"/>
        <w:spacing w:after="240"/>
        <w:jc w:val="center"/>
        <w:rPr>
          <w:rFonts w:ascii="Palatino Linotype" w:hAnsi="Palatino Linotype"/>
          <w:b/>
          <w:sz w:val="36"/>
          <w:szCs w:val="36"/>
          <w:u w:val="single"/>
        </w:rPr>
      </w:pPr>
    </w:p>
    <w:p w14:paraId="10B03D2B" w14:textId="77777777" w:rsidR="00F84945" w:rsidRDefault="00F84945" w:rsidP="00CF226F">
      <w:pPr>
        <w:pStyle w:val="Body"/>
        <w:widowControl w:val="0"/>
        <w:spacing w:after="240"/>
        <w:jc w:val="center"/>
        <w:rPr>
          <w:rFonts w:ascii="Palatino Linotype" w:hAnsi="Palatino Linotype"/>
          <w:b/>
          <w:sz w:val="36"/>
          <w:szCs w:val="36"/>
          <w:u w:val="single"/>
        </w:rPr>
      </w:pPr>
    </w:p>
    <w:p w14:paraId="02594D5B" w14:textId="77777777" w:rsidR="00F84945" w:rsidRDefault="00F84945" w:rsidP="00CF226F">
      <w:pPr>
        <w:pStyle w:val="Body"/>
        <w:widowControl w:val="0"/>
        <w:spacing w:after="240"/>
        <w:jc w:val="center"/>
        <w:rPr>
          <w:rFonts w:ascii="Palatino Linotype" w:hAnsi="Palatino Linotype"/>
          <w:b/>
          <w:sz w:val="36"/>
          <w:szCs w:val="36"/>
          <w:u w:val="single"/>
        </w:rPr>
      </w:pPr>
    </w:p>
    <w:p w14:paraId="125C4FC1" w14:textId="77777777" w:rsidR="00F84945" w:rsidRDefault="00F84945" w:rsidP="00CF226F">
      <w:pPr>
        <w:pStyle w:val="Body"/>
        <w:widowControl w:val="0"/>
        <w:spacing w:after="240"/>
        <w:jc w:val="center"/>
        <w:rPr>
          <w:rFonts w:ascii="Palatino Linotype" w:hAnsi="Palatino Linotype"/>
          <w:b/>
          <w:sz w:val="36"/>
          <w:szCs w:val="36"/>
          <w:u w:val="single"/>
        </w:rPr>
      </w:pPr>
    </w:p>
    <w:p w14:paraId="282AC238" w14:textId="77777777" w:rsidR="00F84945" w:rsidRDefault="00F84945" w:rsidP="00CF226F">
      <w:pPr>
        <w:pStyle w:val="Body"/>
        <w:widowControl w:val="0"/>
        <w:spacing w:after="240"/>
        <w:jc w:val="center"/>
        <w:rPr>
          <w:rFonts w:ascii="Palatino Linotype" w:hAnsi="Palatino Linotype"/>
          <w:b/>
          <w:sz w:val="36"/>
          <w:szCs w:val="36"/>
          <w:u w:val="single"/>
        </w:rPr>
      </w:pPr>
    </w:p>
    <w:p w14:paraId="702DC75E" w14:textId="77777777" w:rsidR="00F84945" w:rsidRDefault="00F84945" w:rsidP="00CF226F">
      <w:pPr>
        <w:pStyle w:val="Body"/>
        <w:widowControl w:val="0"/>
        <w:spacing w:after="240"/>
        <w:jc w:val="center"/>
        <w:rPr>
          <w:rFonts w:ascii="Palatino Linotype" w:hAnsi="Palatino Linotype"/>
          <w:b/>
          <w:sz w:val="36"/>
          <w:szCs w:val="36"/>
          <w:u w:val="single"/>
        </w:rPr>
      </w:pPr>
    </w:p>
    <w:p w14:paraId="4EF26F65" w14:textId="77777777" w:rsidR="00F84945" w:rsidRDefault="00F84945" w:rsidP="00CF226F">
      <w:pPr>
        <w:pStyle w:val="Body"/>
        <w:widowControl w:val="0"/>
        <w:spacing w:after="240"/>
        <w:jc w:val="center"/>
        <w:rPr>
          <w:rFonts w:ascii="Palatino Linotype" w:hAnsi="Palatino Linotype"/>
          <w:b/>
          <w:sz w:val="36"/>
          <w:szCs w:val="36"/>
          <w:u w:val="single"/>
        </w:rPr>
      </w:pPr>
    </w:p>
    <w:p w14:paraId="6530C3E1" w14:textId="77777777" w:rsidR="00F84945" w:rsidRDefault="00F84945" w:rsidP="00CF226F">
      <w:pPr>
        <w:pStyle w:val="Body"/>
        <w:widowControl w:val="0"/>
        <w:spacing w:after="240"/>
        <w:jc w:val="center"/>
        <w:rPr>
          <w:rFonts w:ascii="Palatino Linotype" w:hAnsi="Palatino Linotype"/>
          <w:b/>
          <w:sz w:val="36"/>
          <w:szCs w:val="36"/>
          <w:u w:val="single"/>
        </w:rPr>
      </w:pPr>
    </w:p>
    <w:p w14:paraId="55C25CB4" w14:textId="77777777" w:rsidR="00F84945" w:rsidRDefault="00F84945" w:rsidP="00CF226F">
      <w:pPr>
        <w:pStyle w:val="Body"/>
        <w:widowControl w:val="0"/>
        <w:spacing w:after="240"/>
        <w:jc w:val="center"/>
        <w:rPr>
          <w:rFonts w:ascii="Palatino Linotype" w:hAnsi="Palatino Linotype"/>
          <w:b/>
          <w:sz w:val="36"/>
          <w:szCs w:val="36"/>
          <w:u w:val="single"/>
        </w:rPr>
      </w:pPr>
    </w:p>
    <w:p w14:paraId="271754A4" w14:textId="77777777" w:rsidR="00FB2459" w:rsidRDefault="00FB2459" w:rsidP="00FE02C8">
      <w:pPr>
        <w:pStyle w:val="Body"/>
        <w:widowControl w:val="0"/>
        <w:spacing w:after="240"/>
        <w:jc w:val="center"/>
        <w:rPr>
          <w:rFonts w:ascii="Palatino Linotype" w:hAnsi="Palatino Linotype"/>
          <w:b/>
          <w:sz w:val="36"/>
          <w:szCs w:val="36"/>
          <w:u w:val="single"/>
        </w:rPr>
      </w:pPr>
    </w:p>
    <w:p w14:paraId="23BB48B4" w14:textId="30FAF860" w:rsidR="0047449A" w:rsidRDefault="00CF226F" w:rsidP="00FE02C8">
      <w:pPr>
        <w:pStyle w:val="Body"/>
        <w:widowControl w:val="0"/>
        <w:spacing w:after="240"/>
        <w:jc w:val="center"/>
        <w:rPr>
          <w:rFonts w:ascii="Palatino Linotype" w:hAnsi="Palatino Linotype"/>
          <w:b/>
          <w:sz w:val="36"/>
          <w:szCs w:val="36"/>
          <w:u w:val="single"/>
        </w:rPr>
      </w:pPr>
      <w:r>
        <w:rPr>
          <w:rFonts w:ascii="Palatino Linotype" w:hAnsi="Palatino Linotype"/>
          <w:b/>
          <w:sz w:val="36"/>
          <w:szCs w:val="36"/>
          <w:u w:val="single"/>
        </w:rPr>
        <w:lastRenderedPageBreak/>
        <w:t>Appendix 1: Graphic Organizer</w:t>
      </w:r>
    </w:p>
    <w:p w14:paraId="28B57E6E" w14:textId="55C01D39" w:rsidR="00CF226F" w:rsidRDefault="00CF226F" w:rsidP="00CF226F">
      <w:pPr>
        <w:pStyle w:val="Body"/>
        <w:widowControl w:val="0"/>
        <w:spacing w:after="240"/>
        <w:jc w:val="center"/>
        <w:rPr>
          <w:rFonts w:ascii="Palatino Linotype" w:hAnsi="Palatino Linotype"/>
          <w:b/>
          <w:sz w:val="36"/>
          <w:szCs w:val="36"/>
          <w:u w:val="single"/>
        </w:rPr>
      </w:pPr>
    </w:p>
    <w:p w14:paraId="462DF6B0" w14:textId="19A00901" w:rsidR="00CF226F" w:rsidRDefault="00CF226F" w:rsidP="00CF226F">
      <w:pPr>
        <w:pStyle w:val="Body"/>
        <w:widowControl w:val="0"/>
        <w:spacing w:after="240"/>
        <w:rPr>
          <w:rFonts w:ascii="Palatino Linotype" w:hAnsi="Palatino Linotype"/>
        </w:rPr>
      </w:pPr>
      <w:r>
        <w:rPr>
          <w:rFonts w:ascii="Palatino Linotype" w:hAnsi="Palatino Linotype"/>
        </w:rPr>
        <w:t xml:space="preserve">Fill out the graphic organizer below with some information about the original communities which once lived on this land. </w:t>
      </w:r>
    </w:p>
    <w:tbl>
      <w:tblPr>
        <w:tblStyle w:val="TableGrid"/>
        <w:tblW w:w="0" w:type="auto"/>
        <w:tblLook w:val="04A0" w:firstRow="1" w:lastRow="0" w:firstColumn="1" w:lastColumn="0" w:noHBand="0" w:noVBand="1"/>
      </w:tblPr>
      <w:tblGrid>
        <w:gridCol w:w="2972"/>
        <w:gridCol w:w="7458"/>
      </w:tblGrid>
      <w:tr w:rsidR="00CF226F" w14:paraId="7974D5F5" w14:textId="77777777" w:rsidTr="00CF226F">
        <w:tc>
          <w:tcPr>
            <w:tcW w:w="2972" w:type="dxa"/>
          </w:tcPr>
          <w:p w14:paraId="256D6FE5" w14:textId="1C7022B7" w:rsidR="00CF226F" w:rsidRDefault="00CF226F" w:rsidP="00CF226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Palatino Linotype" w:hAnsi="Palatino Linotype"/>
              </w:rPr>
            </w:pPr>
            <w:r>
              <w:rPr>
                <w:rFonts w:ascii="Palatino Linotype" w:hAnsi="Palatino Linotype"/>
              </w:rPr>
              <w:t>Name of Community</w:t>
            </w:r>
          </w:p>
        </w:tc>
        <w:tc>
          <w:tcPr>
            <w:tcW w:w="7458" w:type="dxa"/>
          </w:tcPr>
          <w:p w14:paraId="726A776F" w14:textId="253E408C" w:rsidR="00CF226F" w:rsidRDefault="00CF226F" w:rsidP="00CF226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Palatino Linotype" w:hAnsi="Palatino Linotype"/>
              </w:rPr>
            </w:pPr>
            <w:r>
              <w:rPr>
                <w:rFonts w:ascii="Palatino Linotype" w:hAnsi="Palatino Linotype"/>
              </w:rPr>
              <w:t xml:space="preserve">What I </w:t>
            </w:r>
            <w:r w:rsidR="000C07DE">
              <w:rPr>
                <w:rFonts w:ascii="Palatino Linotype" w:hAnsi="Palatino Linotype"/>
              </w:rPr>
              <w:t>have learned</w:t>
            </w:r>
            <w:r>
              <w:rPr>
                <w:rFonts w:ascii="Palatino Linotype" w:hAnsi="Palatino Linotype"/>
              </w:rPr>
              <w:t xml:space="preserve"> about them</w:t>
            </w:r>
          </w:p>
        </w:tc>
      </w:tr>
      <w:tr w:rsidR="00CF226F" w14:paraId="7C401668" w14:textId="77777777" w:rsidTr="00CF226F">
        <w:trPr>
          <w:trHeight w:val="9416"/>
        </w:trPr>
        <w:tc>
          <w:tcPr>
            <w:tcW w:w="2972" w:type="dxa"/>
          </w:tcPr>
          <w:p w14:paraId="124102EE" w14:textId="77777777" w:rsidR="00CF226F" w:rsidRDefault="00CF226F" w:rsidP="00CF226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Palatino Linotype" w:hAnsi="Palatino Linotype"/>
              </w:rPr>
            </w:pPr>
          </w:p>
        </w:tc>
        <w:tc>
          <w:tcPr>
            <w:tcW w:w="7458" w:type="dxa"/>
          </w:tcPr>
          <w:p w14:paraId="631A1FBA" w14:textId="77777777" w:rsidR="00CF226F" w:rsidRDefault="00CF226F" w:rsidP="00CF226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Palatino Linotype" w:hAnsi="Palatino Linotype"/>
              </w:rPr>
            </w:pPr>
          </w:p>
        </w:tc>
      </w:tr>
    </w:tbl>
    <w:p w14:paraId="2B863206" w14:textId="77777777" w:rsidR="00CF226F" w:rsidRPr="00CF226F" w:rsidRDefault="00CF226F" w:rsidP="00CF226F">
      <w:pPr>
        <w:pStyle w:val="Body"/>
        <w:widowControl w:val="0"/>
        <w:spacing w:after="240"/>
        <w:rPr>
          <w:rFonts w:ascii="Palatino Linotype" w:hAnsi="Palatino Linotype"/>
        </w:rPr>
      </w:pPr>
    </w:p>
    <w:p w14:paraId="1A7D8004" w14:textId="77777777" w:rsidR="00CF226F" w:rsidRDefault="00CF226F" w:rsidP="00EC4649">
      <w:pPr>
        <w:jc w:val="center"/>
        <w:rPr>
          <w:rFonts w:ascii="Palatino Linotype" w:hAnsi="Palatino Linotype"/>
          <w:b/>
          <w:sz w:val="36"/>
          <w:szCs w:val="36"/>
          <w:u w:val="single"/>
        </w:rPr>
      </w:pPr>
    </w:p>
    <w:p w14:paraId="68F3BC0E" w14:textId="56A67FAF" w:rsidR="0047449A" w:rsidRPr="00263E4C" w:rsidRDefault="00EC4649" w:rsidP="00CF226F">
      <w:pPr>
        <w:jc w:val="center"/>
        <w:rPr>
          <w:rFonts w:ascii="Palatino Linotype" w:hAnsi="Palatino Linotype" w:cs="Arial Unicode MS"/>
          <w:b/>
          <w:color w:val="000000"/>
          <w:sz w:val="36"/>
          <w:szCs w:val="36"/>
          <w:u w:val="single"/>
          <w:lang w:val="en-US"/>
        </w:rPr>
      </w:pPr>
      <w:r w:rsidRPr="00263E4C">
        <w:rPr>
          <w:rFonts w:ascii="Palatino Linotype" w:hAnsi="Palatino Linotype"/>
          <w:b/>
          <w:noProof/>
          <w:sz w:val="36"/>
          <w:szCs w:val="36"/>
          <w:u w:val="single"/>
          <w:lang w:eastAsia="en-CA"/>
        </w:rPr>
        <w:lastRenderedPageBreak/>
        <w:drawing>
          <wp:anchor distT="0" distB="0" distL="114300" distR="114300" simplePos="0" relativeHeight="251658240" behindDoc="0" locked="0" layoutInCell="1" allowOverlap="1" wp14:anchorId="692DC11C" wp14:editId="75B45D7B">
            <wp:simplePos x="0" y="0"/>
            <wp:positionH relativeFrom="column">
              <wp:posOffset>1753870</wp:posOffset>
            </wp:positionH>
            <wp:positionV relativeFrom="paragraph">
              <wp:posOffset>1778000</wp:posOffset>
            </wp:positionV>
            <wp:extent cx="2859405" cy="4710430"/>
            <wp:effectExtent l="19050" t="19050" r="17145" b="139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ield Journal_Page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59405" cy="47104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63E4C">
        <w:rPr>
          <w:rFonts w:ascii="Palatino Linotype" w:hAnsi="Palatino Linotype"/>
          <w:b/>
          <w:sz w:val="36"/>
          <w:szCs w:val="36"/>
          <w:u w:val="single"/>
        </w:rPr>
        <w:t xml:space="preserve">Appendix </w:t>
      </w:r>
      <w:r w:rsidR="00CF226F">
        <w:rPr>
          <w:rFonts w:ascii="Palatino Linotype" w:hAnsi="Palatino Linotype"/>
          <w:b/>
          <w:sz w:val="36"/>
          <w:szCs w:val="36"/>
          <w:u w:val="single"/>
        </w:rPr>
        <w:t>2</w:t>
      </w:r>
      <w:r w:rsidRPr="00263E4C">
        <w:rPr>
          <w:rFonts w:ascii="Palatino Linotype" w:hAnsi="Palatino Linotype"/>
          <w:b/>
          <w:sz w:val="36"/>
          <w:szCs w:val="36"/>
          <w:u w:val="single"/>
        </w:rPr>
        <w:t>: Field Study Journal</w:t>
      </w:r>
    </w:p>
    <w:p w14:paraId="403C2107" w14:textId="5AF67E2A" w:rsidR="00F84945" w:rsidRDefault="0047449A" w:rsidP="00086881">
      <w:pPr>
        <w:pStyle w:val="Body"/>
        <w:widowControl w:val="0"/>
        <w:spacing w:after="240"/>
        <w:rPr>
          <w:rFonts w:ascii="Palatino Linotype" w:hAnsi="Palatino Linotype"/>
        </w:rPr>
      </w:pPr>
      <w:r>
        <w:rPr>
          <w:rFonts w:ascii="Palatino Linotype" w:hAnsi="Palatino Linotype"/>
          <w:noProof/>
          <w:lang w:val="en-CA" w:eastAsia="en-CA"/>
        </w:rPr>
        <w:lastRenderedPageBreak/>
        <w:drawing>
          <wp:inline distT="0" distB="0" distL="0" distR="0" wp14:anchorId="1BCCBE15" wp14:editId="11D177FF">
            <wp:extent cx="6629400" cy="4025265"/>
            <wp:effectExtent l="19050" t="19050" r="1905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Field Journal_Page_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29400" cy="4025265"/>
                    </a:xfrm>
                    <a:prstGeom prst="rect">
                      <a:avLst/>
                    </a:prstGeom>
                    <a:ln>
                      <a:solidFill>
                        <a:schemeClr val="tx1"/>
                      </a:solidFill>
                    </a:ln>
                  </pic:spPr>
                </pic:pic>
              </a:graphicData>
            </a:graphic>
          </wp:inline>
        </w:drawing>
      </w:r>
      <w:r>
        <w:rPr>
          <w:rFonts w:ascii="Palatino Linotype" w:hAnsi="Palatino Linotype"/>
          <w:noProof/>
          <w:lang w:val="en-CA" w:eastAsia="en-CA"/>
        </w:rPr>
        <w:drawing>
          <wp:inline distT="0" distB="0" distL="0" distR="0" wp14:anchorId="1563852B" wp14:editId="5E92C00E">
            <wp:extent cx="6629400" cy="4025265"/>
            <wp:effectExtent l="19050" t="19050" r="1905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Field Journal_Page_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29400" cy="4025265"/>
                    </a:xfrm>
                    <a:prstGeom prst="rect">
                      <a:avLst/>
                    </a:prstGeom>
                    <a:ln>
                      <a:solidFill>
                        <a:schemeClr val="tx1"/>
                      </a:solidFill>
                    </a:ln>
                  </pic:spPr>
                </pic:pic>
              </a:graphicData>
            </a:graphic>
          </wp:inline>
        </w:drawing>
      </w:r>
      <w:r>
        <w:rPr>
          <w:rFonts w:ascii="Palatino Linotype" w:hAnsi="Palatino Linotype"/>
          <w:noProof/>
          <w:lang w:val="en-CA" w:eastAsia="en-CA"/>
        </w:rPr>
        <w:lastRenderedPageBreak/>
        <w:drawing>
          <wp:inline distT="0" distB="0" distL="0" distR="0" wp14:anchorId="6D31B7EF" wp14:editId="7E6FEB29">
            <wp:extent cx="6629400" cy="4025265"/>
            <wp:effectExtent l="19050" t="19050" r="1905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Field Journal_Page_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29400" cy="4025265"/>
                    </a:xfrm>
                    <a:prstGeom prst="rect">
                      <a:avLst/>
                    </a:prstGeom>
                    <a:ln>
                      <a:solidFill>
                        <a:schemeClr val="tx1"/>
                      </a:solidFill>
                    </a:ln>
                  </pic:spPr>
                </pic:pic>
              </a:graphicData>
            </a:graphic>
          </wp:inline>
        </w:drawing>
      </w:r>
      <w:r>
        <w:rPr>
          <w:rFonts w:ascii="Palatino Linotype" w:hAnsi="Palatino Linotype"/>
          <w:noProof/>
          <w:lang w:val="en-CA" w:eastAsia="en-CA"/>
        </w:rPr>
        <w:drawing>
          <wp:inline distT="0" distB="0" distL="0" distR="0" wp14:anchorId="6BBEC24B" wp14:editId="44F3F87D">
            <wp:extent cx="6629400" cy="4025265"/>
            <wp:effectExtent l="19050" t="19050" r="1905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Field Journal_Page_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29400" cy="4025265"/>
                    </a:xfrm>
                    <a:prstGeom prst="rect">
                      <a:avLst/>
                    </a:prstGeom>
                    <a:ln>
                      <a:solidFill>
                        <a:schemeClr val="tx1"/>
                      </a:solidFill>
                    </a:ln>
                  </pic:spPr>
                </pic:pic>
              </a:graphicData>
            </a:graphic>
          </wp:inline>
        </w:drawing>
      </w:r>
      <w:r>
        <w:rPr>
          <w:rFonts w:ascii="Palatino Linotype" w:hAnsi="Palatino Linotype"/>
          <w:noProof/>
          <w:lang w:val="en-CA" w:eastAsia="en-CA"/>
        </w:rPr>
        <w:lastRenderedPageBreak/>
        <w:drawing>
          <wp:inline distT="0" distB="0" distL="0" distR="0" wp14:anchorId="46AE6D52" wp14:editId="134ADC34">
            <wp:extent cx="6629400" cy="4025265"/>
            <wp:effectExtent l="19050" t="19050" r="1905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Field Journal_Page_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29400" cy="4025265"/>
                    </a:xfrm>
                    <a:prstGeom prst="rect">
                      <a:avLst/>
                    </a:prstGeom>
                    <a:ln>
                      <a:solidFill>
                        <a:schemeClr val="tx1"/>
                      </a:solidFill>
                    </a:ln>
                  </pic:spPr>
                </pic:pic>
              </a:graphicData>
            </a:graphic>
          </wp:inline>
        </w:drawing>
      </w:r>
      <w:r>
        <w:rPr>
          <w:rFonts w:ascii="Palatino Linotype" w:hAnsi="Palatino Linotype"/>
          <w:noProof/>
          <w:lang w:val="en-CA" w:eastAsia="en-CA"/>
        </w:rPr>
        <w:drawing>
          <wp:inline distT="0" distB="0" distL="0" distR="0" wp14:anchorId="288DF8A9" wp14:editId="50561C1A">
            <wp:extent cx="6629400" cy="4025265"/>
            <wp:effectExtent l="19050" t="19050" r="19050"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Field Journal_Page_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629400" cy="4025265"/>
                    </a:xfrm>
                    <a:prstGeom prst="rect">
                      <a:avLst/>
                    </a:prstGeom>
                    <a:ln>
                      <a:solidFill>
                        <a:schemeClr val="tx1"/>
                      </a:solidFill>
                    </a:ln>
                  </pic:spPr>
                </pic:pic>
              </a:graphicData>
            </a:graphic>
          </wp:inline>
        </w:drawing>
      </w:r>
      <w:r>
        <w:rPr>
          <w:rFonts w:ascii="Palatino Linotype" w:hAnsi="Palatino Linotype"/>
          <w:noProof/>
          <w:lang w:val="en-CA" w:eastAsia="en-CA"/>
        </w:rPr>
        <w:lastRenderedPageBreak/>
        <w:drawing>
          <wp:inline distT="0" distB="0" distL="0" distR="0" wp14:anchorId="72D85DCC" wp14:editId="2EE93F65">
            <wp:extent cx="6629400" cy="4025265"/>
            <wp:effectExtent l="19050" t="19050" r="19050"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Field Journal_Page_8.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29400" cy="4025265"/>
                    </a:xfrm>
                    <a:prstGeom prst="rect">
                      <a:avLst/>
                    </a:prstGeom>
                    <a:ln>
                      <a:solidFill>
                        <a:schemeClr val="tx1"/>
                      </a:solidFill>
                    </a:ln>
                  </pic:spPr>
                </pic:pic>
              </a:graphicData>
            </a:graphic>
          </wp:inline>
        </w:drawing>
      </w:r>
    </w:p>
    <w:p w14:paraId="0A2AEB87" w14:textId="77777777" w:rsidR="00F84945" w:rsidRPr="00F84945" w:rsidRDefault="00F84945" w:rsidP="00F84945">
      <w:pPr>
        <w:rPr>
          <w:lang w:val="en-US"/>
        </w:rPr>
      </w:pPr>
    </w:p>
    <w:p w14:paraId="598B79C3" w14:textId="77777777" w:rsidR="00F84945" w:rsidRPr="00F84945" w:rsidRDefault="00F84945" w:rsidP="00F84945">
      <w:pPr>
        <w:rPr>
          <w:lang w:val="en-US"/>
        </w:rPr>
      </w:pPr>
    </w:p>
    <w:p w14:paraId="4995C5FB" w14:textId="77777777" w:rsidR="00F84945" w:rsidRPr="00F84945" w:rsidRDefault="00F84945" w:rsidP="00F84945">
      <w:pPr>
        <w:rPr>
          <w:lang w:val="en-US"/>
        </w:rPr>
      </w:pPr>
    </w:p>
    <w:p w14:paraId="4F23D3B2" w14:textId="77777777" w:rsidR="00F84945" w:rsidRPr="00F84945" w:rsidRDefault="00F84945" w:rsidP="00F84945">
      <w:pPr>
        <w:rPr>
          <w:lang w:val="en-US"/>
        </w:rPr>
      </w:pPr>
    </w:p>
    <w:p w14:paraId="3D52EACC" w14:textId="2C7D294F" w:rsidR="00F84945" w:rsidRDefault="00F84945" w:rsidP="00F84945">
      <w:pPr>
        <w:rPr>
          <w:lang w:val="en-US"/>
        </w:rPr>
      </w:pPr>
    </w:p>
    <w:p w14:paraId="58A686C7" w14:textId="54CD5BC4" w:rsidR="00C763C3" w:rsidRDefault="00F84945" w:rsidP="00F84945">
      <w:pPr>
        <w:tabs>
          <w:tab w:val="left" w:pos="4102"/>
        </w:tabs>
        <w:rPr>
          <w:lang w:val="en-US"/>
        </w:rPr>
      </w:pPr>
      <w:r>
        <w:rPr>
          <w:lang w:val="en-US"/>
        </w:rPr>
        <w:tab/>
      </w:r>
    </w:p>
    <w:p w14:paraId="65463F59" w14:textId="52F92EAB" w:rsidR="00F84945" w:rsidRDefault="00F84945" w:rsidP="00F84945">
      <w:pPr>
        <w:tabs>
          <w:tab w:val="left" w:pos="4102"/>
        </w:tabs>
        <w:rPr>
          <w:lang w:val="en-US"/>
        </w:rPr>
      </w:pPr>
    </w:p>
    <w:p w14:paraId="3C804132" w14:textId="1F51E44C" w:rsidR="00F84945" w:rsidRDefault="00F84945" w:rsidP="00F84945">
      <w:pPr>
        <w:tabs>
          <w:tab w:val="left" w:pos="4102"/>
        </w:tabs>
        <w:rPr>
          <w:lang w:val="en-US"/>
        </w:rPr>
      </w:pPr>
    </w:p>
    <w:p w14:paraId="23AFF5E0" w14:textId="30786A0B" w:rsidR="00F84945" w:rsidRDefault="00F84945" w:rsidP="00F84945">
      <w:pPr>
        <w:tabs>
          <w:tab w:val="left" w:pos="4102"/>
        </w:tabs>
        <w:rPr>
          <w:lang w:val="en-US"/>
        </w:rPr>
      </w:pPr>
    </w:p>
    <w:p w14:paraId="1688EF68" w14:textId="1E55203B" w:rsidR="00F84945" w:rsidRDefault="00F84945" w:rsidP="00F84945">
      <w:pPr>
        <w:tabs>
          <w:tab w:val="left" w:pos="4102"/>
        </w:tabs>
        <w:rPr>
          <w:lang w:val="en-US"/>
        </w:rPr>
      </w:pPr>
    </w:p>
    <w:p w14:paraId="42C23ACB" w14:textId="305662E7" w:rsidR="00F84945" w:rsidRDefault="00F84945" w:rsidP="00F84945">
      <w:pPr>
        <w:tabs>
          <w:tab w:val="left" w:pos="4102"/>
        </w:tabs>
        <w:rPr>
          <w:lang w:val="en-US"/>
        </w:rPr>
      </w:pPr>
    </w:p>
    <w:p w14:paraId="7D1CF3A2" w14:textId="5ABB8523" w:rsidR="00F84945" w:rsidRDefault="00F84945" w:rsidP="00F84945">
      <w:pPr>
        <w:tabs>
          <w:tab w:val="left" w:pos="4102"/>
        </w:tabs>
        <w:rPr>
          <w:lang w:val="en-US"/>
        </w:rPr>
      </w:pPr>
    </w:p>
    <w:p w14:paraId="66EF7025" w14:textId="0AAE32E1" w:rsidR="00F84945" w:rsidRDefault="00F84945" w:rsidP="00F84945">
      <w:pPr>
        <w:tabs>
          <w:tab w:val="left" w:pos="4102"/>
        </w:tabs>
        <w:rPr>
          <w:lang w:val="en-US"/>
        </w:rPr>
      </w:pPr>
    </w:p>
    <w:p w14:paraId="57E2A9BE" w14:textId="2D96CD38" w:rsidR="00F84945" w:rsidRDefault="00F84945" w:rsidP="00F84945">
      <w:pPr>
        <w:tabs>
          <w:tab w:val="left" w:pos="4102"/>
        </w:tabs>
        <w:rPr>
          <w:lang w:val="en-US"/>
        </w:rPr>
      </w:pPr>
    </w:p>
    <w:p w14:paraId="0D4BA61A" w14:textId="2A2FF53C" w:rsidR="00F84945" w:rsidRDefault="00F84945" w:rsidP="00F84945">
      <w:pPr>
        <w:tabs>
          <w:tab w:val="left" w:pos="4102"/>
        </w:tabs>
        <w:rPr>
          <w:lang w:val="en-US"/>
        </w:rPr>
      </w:pPr>
    </w:p>
    <w:p w14:paraId="0CDFC4B5" w14:textId="7F8A1949" w:rsidR="00F84945" w:rsidRDefault="00F84945" w:rsidP="00F84945">
      <w:pPr>
        <w:tabs>
          <w:tab w:val="left" w:pos="4102"/>
        </w:tabs>
        <w:rPr>
          <w:lang w:val="en-US"/>
        </w:rPr>
      </w:pPr>
    </w:p>
    <w:p w14:paraId="6FF8F4EF" w14:textId="3CD978EC" w:rsidR="00F84945" w:rsidRDefault="00F84945" w:rsidP="00F84945">
      <w:pPr>
        <w:tabs>
          <w:tab w:val="left" w:pos="4102"/>
        </w:tabs>
        <w:rPr>
          <w:lang w:val="en-US"/>
        </w:rPr>
      </w:pPr>
    </w:p>
    <w:p w14:paraId="7E00D890" w14:textId="0180FC8F" w:rsidR="00F84945" w:rsidRDefault="00F84945" w:rsidP="00F84945">
      <w:pPr>
        <w:tabs>
          <w:tab w:val="left" w:pos="4102"/>
        </w:tabs>
        <w:rPr>
          <w:lang w:val="en-US"/>
        </w:rPr>
      </w:pPr>
    </w:p>
    <w:p w14:paraId="4C65B152" w14:textId="7450798B" w:rsidR="00F84945" w:rsidRDefault="00F84945" w:rsidP="00F84945">
      <w:pPr>
        <w:tabs>
          <w:tab w:val="left" w:pos="4102"/>
        </w:tabs>
        <w:rPr>
          <w:lang w:val="en-US"/>
        </w:rPr>
      </w:pPr>
    </w:p>
    <w:p w14:paraId="4E53BE3C" w14:textId="7DB5DDA2" w:rsidR="00F84945" w:rsidRDefault="00F84945" w:rsidP="00F84945">
      <w:pPr>
        <w:tabs>
          <w:tab w:val="left" w:pos="4102"/>
        </w:tabs>
        <w:rPr>
          <w:lang w:val="en-US"/>
        </w:rPr>
      </w:pPr>
    </w:p>
    <w:p w14:paraId="450487E3" w14:textId="59DDE901" w:rsidR="00F84945" w:rsidRDefault="00F84945" w:rsidP="00F84945">
      <w:pPr>
        <w:tabs>
          <w:tab w:val="left" w:pos="4102"/>
        </w:tabs>
        <w:rPr>
          <w:lang w:val="en-US"/>
        </w:rPr>
      </w:pPr>
    </w:p>
    <w:p w14:paraId="3140A787" w14:textId="1867A98E" w:rsidR="00F84945" w:rsidRDefault="00F84945" w:rsidP="00F84945">
      <w:pPr>
        <w:tabs>
          <w:tab w:val="left" w:pos="4102"/>
        </w:tabs>
        <w:rPr>
          <w:lang w:val="en-US"/>
        </w:rPr>
      </w:pPr>
    </w:p>
    <w:p w14:paraId="5BE07950" w14:textId="4D9ACBE7" w:rsidR="00F84945" w:rsidRDefault="00F84945" w:rsidP="00F84945">
      <w:pPr>
        <w:tabs>
          <w:tab w:val="left" w:pos="4102"/>
        </w:tabs>
        <w:rPr>
          <w:lang w:val="en-US"/>
        </w:rPr>
      </w:pPr>
    </w:p>
    <w:p w14:paraId="468D2E97" w14:textId="3141303F" w:rsidR="00F84945" w:rsidRDefault="00F84945" w:rsidP="00F84945">
      <w:pPr>
        <w:tabs>
          <w:tab w:val="left" w:pos="4102"/>
        </w:tabs>
        <w:rPr>
          <w:lang w:val="en-US"/>
        </w:rPr>
      </w:pPr>
    </w:p>
    <w:p w14:paraId="2CE4AF1D" w14:textId="5C1EB749" w:rsidR="00F84945" w:rsidRDefault="00F84945" w:rsidP="00F84945">
      <w:pPr>
        <w:tabs>
          <w:tab w:val="left" w:pos="4102"/>
        </w:tabs>
        <w:rPr>
          <w:lang w:val="en-US"/>
        </w:rPr>
      </w:pPr>
    </w:p>
    <w:p w14:paraId="216A5DDD" w14:textId="4BEADAC4" w:rsidR="00F84945" w:rsidRDefault="00F84945" w:rsidP="00F84945">
      <w:pPr>
        <w:tabs>
          <w:tab w:val="left" w:pos="4102"/>
        </w:tabs>
        <w:jc w:val="center"/>
        <w:rPr>
          <w:rFonts w:ascii="Palatino Linotype" w:hAnsi="Palatino Linotype"/>
          <w:b/>
          <w:sz w:val="36"/>
          <w:szCs w:val="36"/>
          <w:u w:val="single"/>
        </w:rPr>
      </w:pPr>
      <w:r>
        <w:rPr>
          <w:rFonts w:ascii="Palatino Linotype" w:hAnsi="Palatino Linotype"/>
          <w:b/>
          <w:sz w:val="36"/>
          <w:szCs w:val="36"/>
          <w:u w:val="single"/>
        </w:rPr>
        <w:lastRenderedPageBreak/>
        <w:t>Appendix 3: Class Observation Chart</w:t>
      </w:r>
    </w:p>
    <w:p w14:paraId="0BD77FE0" w14:textId="655172B7" w:rsidR="00F84945" w:rsidRDefault="00F84945" w:rsidP="00F84945">
      <w:pPr>
        <w:tabs>
          <w:tab w:val="left" w:pos="4102"/>
        </w:tabs>
        <w:jc w:val="center"/>
        <w:rPr>
          <w:lang w:val="en-US"/>
        </w:rPr>
      </w:pPr>
    </w:p>
    <w:p w14:paraId="00AAB51E" w14:textId="2FF3032F" w:rsidR="00F84945" w:rsidRDefault="00F84945" w:rsidP="00F84945">
      <w:pPr>
        <w:tabs>
          <w:tab w:val="left" w:pos="4102"/>
        </w:tabs>
        <w:jc w:val="center"/>
        <w:rPr>
          <w:lang w:val="en-US"/>
        </w:rPr>
      </w:pPr>
    </w:p>
    <w:tbl>
      <w:tblPr>
        <w:tblStyle w:val="TableGrid"/>
        <w:tblW w:w="0" w:type="auto"/>
        <w:tblLook w:val="04A0" w:firstRow="1" w:lastRow="0" w:firstColumn="1" w:lastColumn="0" w:noHBand="0" w:noVBand="1"/>
      </w:tblPr>
      <w:tblGrid>
        <w:gridCol w:w="2405"/>
        <w:gridCol w:w="8025"/>
      </w:tblGrid>
      <w:tr w:rsidR="00F84945" w14:paraId="2ADCAF77" w14:textId="77777777" w:rsidTr="00F84945">
        <w:tc>
          <w:tcPr>
            <w:tcW w:w="2405" w:type="dxa"/>
          </w:tcPr>
          <w:p w14:paraId="4A123F4B" w14:textId="48DAAE91"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r>
              <w:rPr>
                <w:lang w:val="en-US"/>
              </w:rPr>
              <w:t>Student Name</w:t>
            </w:r>
          </w:p>
        </w:tc>
        <w:tc>
          <w:tcPr>
            <w:tcW w:w="8025" w:type="dxa"/>
          </w:tcPr>
          <w:p w14:paraId="39130CBE" w14:textId="3AC264C2"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r>
              <w:rPr>
                <w:lang w:val="en-US"/>
              </w:rPr>
              <w:t>Anecdotal Notes</w:t>
            </w:r>
          </w:p>
        </w:tc>
      </w:tr>
      <w:tr w:rsidR="00F84945" w14:paraId="2BA2CF9D" w14:textId="77777777" w:rsidTr="00F84945">
        <w:trPr>
          <w:trHeight w:val="2155"/>
        </w:trPr>
        <w:tc>
          <w:tcPr>
            <w:tcW w:w="2405" w:type="dxa"/>
          </w:tcPr>
          <w:p w14:paraId="6F4424EB"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c>
          <w:tcPr>
            <w:tcW w:w="8025" w:type="dxa"/>
          </w:tcPr>
          <w:p w14:paraId="24495085"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r>
      <w:tr w:rsidR="00F84945" w14:paraId="7A36FD43" w14:textId="77777777" w:rsidTr="00F84945">
        <w:trPr>
          <w:trHeight w:val="2155"/>
        </w:trPr>
        <w:tc>
          <w:tcPr>
            <w:tcW w:w="2405" w:type="dxa"/>
          </w:tcPr>
          <w:p w14:paraId="200396F3"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c>
          <w:tcPr>
            <w:tcW w:w="8025" w:type="dxa"/>
          </w:tcPr>
          <w:p w14:paraId="44C2A4BF"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r>
      <w:tr w:rsidR="00F84945" w14:paraId="1BE7F26B" w14:textId="77777777" w:rsidTr="00F84945">
        <w:trPr>
          <w:trHeight w:val="2155"/>
        </w:trPr>
        <w:tc>
          <w:tcPr>
            <w:tcW w:w="2405" w:type="dxa"/>
          </w:tcPr>
          <w:p w14:paraId="2A9EF74A"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c>
          <w:tcPr>
            <w:tcW w:w="8025" w:type="dxa"/>
          </w:tcPr>
          <w:p w14:paraId="2F81A6C7"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r>
      <w:tr w:rsidR="00F84945" w14:paraId="0B716962" w14:textId="77777777" w:rsidTr="00F84945">
        <w:trPr>
          <w:trHeight w:val="2155"/>
        </w:trPr>
        <w:tc>
          <w:tcPr>
            <w:tcW w:w="2405" w:type="dxa"/>
          </w:tcPr>
          <w:p w14:paraId="2C4BA958"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c>
          <w:tcPr>
            <w:tcW w:w="8025" w:type="dxa"/>
          </w:tcPr>
          <w:p w14:paraId="6DAC70D4"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r>
      <w:tr w:rsidR="00F84945" w14:paraId="554D2F8C" w14:textId="77777777" w:rsidTr="00F84945">
        <w:trPr>
          <w:trHeight w:val="2155"/>
        </w:trPr>
        <w:tc>
          <w:tcPr>
            <w:tcW w:w="2405" w:type="dxa"/>
          </w:tcPr>
          <w:p w14:paraId="18E48B87"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c>
          <w:tcPr>
            <w:tcW w:w="8025" w:type="dxa"/>
          </w:tcPr>
          <w:p w14:paraId="12C972FE" w14:textId="77777777" w:rsidR="00F84945" w:rsidRDefault="00F84945" w:rsidP="00F84945">
            <w:pPr>
              <w:pBdr>
                <w:top w:val="none" w:sz="0" w:space="0" w:color="auto"/>
                <w:left w:val="none" w:sz="0" w:space="0" w:color="auto"/>
                <w:bottom w:val="none" w:sz="0" w:space="0" w:color="auto"/>
                <w:right w:val="none" w:sz="0" w:space="0" w:color="auto"/>
                <w:between w:val="none" w:sz="0" w:space="0" w:color="auto"/>
                <w:bar w:val="none" w:sz="0" w:color="auto"/>
              </w:pBdr>
              <w:tabs>
                <w:tab w:val="left" w:pos="4102"/>
              </w:tabs>
              <w:jc w:val="center"/>
              <w:rPr>
                <w:lang w:val="en-US"/>
              </w:rPr>
            </w:pPr>
          </w:p>
        </w:tc>
      </w:tr>
    </w:tbl>
    <w:p w14:paraId="18CE0043" w14:textId="77777777" w:rsidR="00F84945" w:rsidRPr="00F84945" w:rsidRDefault="00F84945" w:rsidP="00F84945">
      <w:pPr>
        <w:tabs>
          <w:tab w:val="left" w:pos="4102"/>
        </w:tabs>
        <w:jc w:val="center"/>
        <w:rPr>
          <w:lang w:val="en-US"/>
        </w:rPr>
      </w:pPr>
    </w:p>
    <w:sectPr w:rsidR="00F84945" w:rsidRPr="00F84945" w:rsidSect="00A2609E">
      <w:footerReference w:type="default" r:id="rId29"/>
      <w:pgSz w:w="12240" w:h="15840"/>
      <w:pgMar w:top="810" w:right="108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FECC8" w14:textId="77777777" w:rsidR="0046124E" w:rsidRDefault="0046124E">
      <w:r>
        <w:separator/>
      </w:r>
    </w:p>
  </w:endnote>
  <w:endnote w:type="continuationSeparator" w:id="0">
    <w:p w14:paraId="6727A4A1" w14:textId="77777777" w:rsidR="0046124E" w:rsidRDefault="0046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F612" w14:textId="77777777" w:rsidR="00210644" w:rsidRDefault="00210644">
    <w:pPr>
      <w:pStyle w:val="Footer"/>
      <w:jc w:val="right"/>
    </w:pPr>
    <w:r>
      <w:fldChar w:fldCharType="begin"/>
    </w:r>
    <w:r>
      <w:instrText xml:space="preserve"> PAGE </w:instrText>
    </w:r>
    <w:r>
      <w:fldChar w:fldCharType="separate"/>
    </w:r>
    <w:r w:rsidR="00D87E7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CCD0E" w14:textId="77777777" w:rsidR="0046124E" w:rsidRDefault="0046124E">
      <w:r>
        <w:separator/>
      </w:r>
    </w:p>
  </w:footnote>
  <w:footnote w:type="continuationSeparator" w:id="0">
    <w:p w14:paraId="73C10204" w14:textId="77777777" w:rsidR="0046124E" w:rsidRDefault="00461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387"/>
    <w:multiLevelType w:val="hybridMultilevel"/>
    <w:tmpl w:val="69403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25A4B"/>
    <w:multiLevelType w:val="hybridMultilevel"/>
    <w:tmpl w:val="6052B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70CF9"/>
    <w:multiLevelType w:val="hybridMultilevel"/>
    <w:tmpl w:val="B6964854"/>
    <w:styleLink w:val="Lettered"/>
    <w:lvl w:ilvl="0" w:tplc="0E2CFD50">
      <w:start w:val="1"/>
      <w:numFmt w:val="decimal"/>
      <w:lvlText w:val="%1)"/>
      <w:lvlJc w:val="left"/>
      <w:pPr>
        <w:ind w:left="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C88142">
      <w:start w:val="1"/>
      <w:numFmt w:val="decimal"/>
      <w:lvlText w:val="%2)"/>
      <w:lvlJc w:val="left"/>
      <w:pPr>
        <w:ind w:left="1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36B764">
      <w:start w:val="1"/>
      <w:numFmt w:val="decimal"/>
      <w:lvlText w:val="%3)"/>
      <w:lvlJc w:val="left"/>
      <w:pPr>
        <w:ind w:left="2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C6C96E">
      <w:start w:val="1"/>
      <w:numFmt w:val="decimal"/>
      <w:lvlText w:val="%4)"/>
      <w:lvlJc w:val="left"/>
      <w:pPr>
        <w:ind w:left="3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440D0A">
      <w:start w:val="1"/>
      <w:numFmt w:val="decimal"/>
      <w:lvlText w:val="%5)"/>
      <w:lvlJc w:val="left"/>
      <w:pPr>
        <w:ind w:left="4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AED25A">
      <w:start w:val="1"/>
      <w:numFmt w:val="decimal"/>
      <w:lvlText w:val="%6)"/>
      <w:lvlJc w:val="left"/>
      <w:pPr>
        <w:ind w:left="5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1C4694">
      <w:start w:val="1"/>
      <w:numFmt w:val="decimal"/>
      <w:lvlText w:val="%7)"/>
      <w:lvlJc w:val="left"/>
      <w:pPr>
        <w:ind w:left="6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C4094">
      <w:start w:val="1"/>
      <w:numFmt w:val="decimal"/>
      <w:lvlText w:val="%8)"/>
      <w:lvlJc w:val="left"/>
      <w:pPr>
        <w:ind w:left="7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5E6864">
      <w:start w:val="1"/>
      <w:numFmt w:val="decimal"/>
      <w:lvlText w:val="%9)"/>
      <w:lvlJc w:val="left"/>
      <w:pPr>
        <w:ind w:left="8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5504D3"/>
    <w:multiLevelType w:val="hybridMultilevel"/>
    <w:tmpl w:val="652CA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664402"/>
    <w:multiLevelType w:val="hybridMultilevel"/>
    <w:tmpl w:val="BF6C29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DA00EF"/>
    <w:multiLevelType w:val="hybridMultilevel"/>
    <w:tmpl w:val="DC3ED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0D63B9"/>
    <w:multiLevelType w:val="hybridMultilevel"/>
    <w:tmpl w:val="E5964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3755E1"/>
    <w:multiLevelType w:val="hybridMultilevel"/>
    <w:tmpl w:val="B9903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9D2A69"/>
    <w:multiLevelType w:val="hybridMultilevel"/>
    <w:tmpl w:val="5A6C4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254D67"/>
    <w:multiLevelType w:val="hybridMultilevel"/>
    <w:tmpl w:val="56F8DD4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0" w15:restartNumberingAfterBreak="0">
    <w:nsid w:val="4D491C07"/>
    <w:multiLevelType w:val="hybridMultilevel"/>
    <w:tmpl w:val="C62E7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B726E2"/>
    <w:multiLevelType w:val="hybridMultilevel"/>
    <w:tmpl w:val="B0368C00"/>
    <w:styleLink w:val="ImportedStyle3"/>
    <w:lvl w:ilvl="0" w:tplc="57B2A9D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9245EE">
      <w:start w:val="1"/>
      <w:numFmt w:val="bullet"/>
      <w:lvlText w:val="•"/>
      <w:lvlJc w:val="left"/>
      <w:pPr>
        <w:ind w:left="102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6E670E">
      <w:start w:val="1"/>
      <w:numFmt w:val="bullet"/>
      <w:lvlText w:val="•"/>
      <w:lvlJc w:val="left"/>
      <w:pPr>
        <w:ind w:left="174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CAA50">
      <w:start w:val="1"/>
      <w:numFmt w:val="bullet"/>
      <w:lvlText w:val="•"/>
      <w:lvlJc w:val="left"/>
      <w:pPr>
        <w:ind w:left="246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6222E">
      <w:start w:val="1"/>
      <w:numFmt w:val="bullet"/>
      <w:lvlText w:val="•"/>
      <w:lvlJc w:val="left"/>
      <w:pPr>
        <w:ind w:left="318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DAE254">
      <w:start w:val="1"/>
      <w:numFmt w:val="bullet"/>
      <w:lvlText w:val="•"/>
      <w:lvlJc w:val="left"/>
      <w:pPr>
        <w:ind w:left="39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80220">
      <w:start w:val="1"/>
      <w:numFmt w:val="bullet"/>
      <w:lvlText w:val="•"/>
      <w:lvlJc w:val="left"/>
      <w:pPr>
        <w:ind w:left="462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388DE2">
      <w:start w:val="1"/>
      <w:numFmt w:val="bullet"/>
      <w:lvlText w:val="•"/>
      <w:lvlJc w:val="left"/>
      <w:pPr>
        <w:ind w:left="534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B4F2BA">
      <w:start w:val="1"/>
      <w:numFmt w:val="bullet"/>
      <w:lvlText w:val="•"/>
      <w:lvlJc w:val="left"/>
      <w:pPr>
        <w:ind w:left="606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3247D4"/>
    <w:multiLevelType w:val="hybridMultilevel"/>
    <w:tmpl w:val="CEA4F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85006D"/>
    <w:multiLevelType w:val="hybridMultilevel"/>
    <w:tmpl w:val="E5A45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9376D7"/>
    <w:multiLevelType w:val="hybridMultilevel"/>
    <w:tmpl w:val="BA063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6A0198"/>
    <w:multiLevelType w:val="hybridMultilevel"/>
    <w:tmpl w:val="8D1AC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C0040F"/>
    <w:multiLevelType w:val="hybridMultilevel"/>
    <w:tmpl w:val="ABB0F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4"/>
  </w:num>
  <w:num w:numId="5">
    <w:abstractNumId w:val="1"/>
  </w:num>
  <w:num w:numId="6">
    <w:abstractNumId w:val="13"/>
  </w:num>
  <w:num w:numId="7">
    <w:abstractNumId w:val="8"/>
  </w:num>
  <w:num w:numId="8">
    <w:abstractNumId w:val="14"/>
  </w:num>
  <w:num w:numId="9">
    <w:abstractNumId w:val="3"/>
  </w:num>
  <w:num w:numId="10">
    <w:abstractNumId w:val="0"/>
  </w:num>
  <w:num w:numId="11">
    <w:abstractNumId w:val="5"/>
  </w:num>
  <w:num w:numId="12">
    <w:abstractNumId w:val="15"/>
  </w:num>
  <w:num w:numId="13">
    <w:abstractNumId w:val="9"/>
  </w:num>
  <w:num w:numId="14">
    <w:abstractNumId w:val="16"/>
  </w:num>
  <w:num w:numId="15">
    <w:abstractNumId w:val="7"/>
  </w:num>
  <w:num w:numId="16">
    <w:abstractNumId w:val="1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C3"/>
    <w:rsid w:val="0002160F"/>
    <w:rsid w:val="000224DA"/>
    <w:rsid w:val="00025AB1"/>
    <w:rsid w:val="00026C2F"/>
    <w:rsid w:val="000271B1"/>
    <w:rsid w:val="00027227"/>
    <w:rsid w:val="000332AB"/>
    <w:rsid w:val="000373FD"/>
    <w:rsid w:val="00042ECD"/>
    <w:rsid w:val="000443BA"/>
    <w:rsid w:val="00052530"/>
    <w:rsid w:val="00054733"/>
    <w:rsid w:val="00062A5D"/>
    <w:rsid w:val="0007395A"/>
    <w:rsid w:val="000768DC"/>
    <w:rsid w:val="00077B71"/>
    <w:rsid w:val="00083C34"/>
    <w:rsid w:val="00086881"/>
    <w:rsid w:val="000903DC"/>
    <w:rsid w:val="00090CDB"/>
    <w:rsid w:val="00095A81"/>
    <w:rsid w:val="000A43DA"/>
    <w:rsid w:val="000C07DE"/>
    <w:rsid w:val="000C4F1E"/>
    <w:rsid w:val="000D7774"/>
    <w:rsid w:val="000E1CB6"/>
    <w:rsid w:val="000F3EE2"/>
    <w:rsid w:val="001014A1"/>
    <w:rsid w:val="0010195F"/>
    <w:rsid w:val="0010775A"/>
    <w:rsid w:val="001143CC"/>
    <w:rsid w:val="0012127D"/>
    <w:rsid w:val="00135C9C"/>
    <w:rsid w:val="00140999"/>
    <w:rsid w:val="00144CE7"/>
    <w:rsid w:val="00151F9E"/>
    <w:rsid w:val="00154288"/>
    <w:rsid w:val="001558CA"/>
    <w:rsid w:val="00155999"/>
    <w:rsid w:val="001621A7"/>
    <w:rsid w:val="00162E48"/>
    <w:rsid w:val="00177455"/>
    <w:rsid w:val="00181D17"/>
    <w:rsid w:val="001A2A93"/>
    <w:rsid w:val="001D0AEE"/>
    <w:rsid w:val="001F052E"/>
    <w:rsid w:val="001F4EEA"/>
    <w:rsid w:val="001F5A91"/>
    <w:rsid w:val="00200196"/>
    <w:rsid w:val="00200440"/>
    <w:rsid w:val="00201DE9"/>
    <w:rsid w:val="00205FC3"/>
    <w:rsid w:val="00210644"/>
    <w:rsid w:val="00212DB6"/>
    <w:rsid w:val="00213579"/>
    <w:rsid w:val="0022154D"/>
    <w:rsid w:val="00234D94"/>
    <w:rsid w:val="00235D10"/>
    <w:rsid w:val="00235EF1"/>
    <w:rsid w:val="00243F43"/>
    <w:rsid w:val="00263E4C"/>
    <w:rsid w:val="00264DEC"/>
    <w:rsid w:val="00265414"/>
    <w:rsid w:val="00266918"/>
    <w:rsid w:val="00282F18"/>
    <w:rsid w:val="00284399"/>
    <w:rsid w:val="00285D40"/>
    <w:rsid w:val="0029081F"/>
    <w:rsid w:val="0029547D"/>
    <w:rsid w:val="00296B76"/>
    <w:rsid w:val="002A1D37"/>
    <w:rsid w:val="002A59D1"/>
    <w:rsid w:val="002C09D7"/>
    <w:rsid w:val="002D29A2"/>
    <w:rsid w:val="002D3AFE"/>
    <w:rsid w:val="002E00B8"/>
    <w:rsid w:val="002E3FE5"/>
    <w:rsid w:val="002E6F0F"/>
    <w:rsid w:val="002F08A7"/>
    <w:rsid w:val="002F274C"/>
    <w:rsid w:val="003038D6"/>
    <w:rsid w:val="00306626"/>
    <w:rsid w:val="0030752E"/>
    <w:rsid w:val="003164CA"/>
    <w:rsid w:val="00316DBC"/>
    <w:rsid w:val="00317BAB"/>
    <w:rsid w:val="003236D3"/>
    <w:rsid w:val="00325E00"/>
    <w:rsid w:val="003306DE"/>
    <w:rsid w:val="00330DF5"/>
    <w:rsid w:val="0033106F"/>
    <w:rsid w:val="00332323"/>
    <w:rsid w:val="00332B5E"/>
    <w:rsid w:val="00336AF0"/>
    <w:rsid w:val="0034556B"/>
    <w:rsid w:val="0036365A"/>
    <w:rsid w:val="00370306"/>
    <w:rsid w:val="00371B02"/>
    <w:rsid w:val="003732D0"/>
    <w:rsid w:val="0037467D"/>
    <w:rsid w:val="00376797"/>
    <w:rsid w:val="00391340"/>
    <w:rsid w:val="003965A5"/>
    <w:rsid w:val="003A1C38"/>
    <w:rsid w:val="003A4034"/>
    <w:rsid w:val="003A41F7"/>
    <w:rsid w:val="003B31B6"/>
    <w:rsid w:val="003B3F28"/>
    <w:rsid w:val="003B726E"/>
    <w:rsid w:val="003C0F64"/>
    <w:rsid w:val="003C14D1"/>
    <w:rsid w:val="003C1A1A"/>
    <w:rsid w:val="003C6FD7"/>
    <w:rsid w:val="003D0E8E"/>
    <w:rsid w:val="003E2D8C"/>
    <w:rsid w:val="003E2F84"/>
    <w:rsid w:val="003E380B"/>
    <w:rsid w:val="003F6475"/>
    <w:rsid w:val="00400FEA"/>
    <w:rsid w:val="00403D7B"/>
    <w:rsid w:val="00407623"/>
    <w:rsid w:val="004132F8"/>
    <w:rsid w:val="00432C2E"/>
    <w:rsid w:val="00436A3F"/>
    <w:rsid w:val="004447FF"/>
    <w:rsid w:val="004525C3"/>
    <w:rsid w:val="00456471"/>
    <w:rsid w:val="004571D2"/>
    <w:rsid w:val="0046124E"/>
    <w:rsid w:val="00465EE8"/>
    <w:rsid w:val="004710F8"/>
    <w:rsid w:val="00471953"/>
    <w:rsid w:val="0047243A"/>
    <w:rsid w:val="0047449A"/>
    <w:rsid w:val="00482919"/>
    <w:rsid w:val="00483E6D"/>
    <w:rsid w:val="004877C6"/>
    <w:rsid w:val="00495137"/>
    <w:rsid w:val="004B32E1"/>
    <w:rsid w:val="004B6E63"/>
    <w:rsid w:val="004C3283"/>
    <w:rsid w:val="004C7143"/>
    <w:rsid w:val="004C7ADE"/>
    <w:rsid w:val="004D0687"/>
    <w:rsid w:val="004D2369"/>
    <w:rsid w:val="004D47AB"/>
    <w:rsid w:val="004D6948"/>
    <w:rsid w:val="004E3386"/>
    <w:rsid w:val="004F6058"/>
    <w:rsid w:val="004F7C36"/>
    <w:rsid w:val="004F7FC7"/>
    <w:rsid w:val="00500998"/>
    <w:rsid w:val="005011B0"/>
    <w:rsid w:val="005037A5"/>
    <w:rsid w:val="00506064"/>
    <w:rsid w:val="005071C1"/>
    <w:rsid w:val="00511E49"/>
    <w:rsid w:val="00513711"/>
    <w:rsid w:val="00514A7D"/>
    <w:rsid w:val="005320F1"/>
    <w:rsid w:val="00540352"/>
    <w:rsid w:val="005429DE"/>
    <w:rsid w:val="00544C57"/>
    <w:rsid w:val="00557C5F"/>
    <w:rsid w:val="005659D0"/>
    <w:rsid w:val="00572D19"/>
    <w:rsid w:val="00575A08"/>
    <w:rsid w:val="00577883"/>
    <w:rsid w:val="005872DD"/>
    <w:rsid w:val="005873F2"/>
    <w:rsid w:val="00591EEF"/>
    <w:rsid w:val="005A0AA0"/>
    <w:rsid w:val="005A10C1"/>
    <w:rsid w:val="005A1D72"/>
    <w:rsid w:val="005C5E16"/>
    <w:rsid w:val="005C619D"/>
    <w:rsid w:val="005D2211"/>
    <w:rsid w:val="005D4DA2"/>
    <w:rsid w:val="005E26D6"/>
    <w:rsid w:val="005F1FAE"/>
    <w:rsid w:val="005F3AC3"/>
    <w:rsid w:val="005F3FEE"/>
    <w:rsid w:val="005F65C3"/>
    <w:rsid w:val="00600DF7"/>
    <w:rsid w:val="0060236A"/>
    <w:rsid w:val="006115D2"/>
    <w:rsid w:val="006203CA"/>
    <w:rsid w:val="006218DB"/>
    <w:rsid w:val="006226DD"/>
    <w:rsid w:val="00632C68"/>
    <w:rsid w:val="006370D7"/>
    <w:rsid w:val="00637C80"/>
    <w:rsid w:val="00637F19"/>
    <w:rsid w:val="00645178"/>
    <w:rsid w:val="006458E1"/>
    <w:rsid w:val="00650B91"/>
    <w:rsid w:val="00661E02"/>
    <w:rsid w:val="00661FEE"/>
    <w:rsid w:val="006661C6"/>
    <w:rsid w:val="00666F68"/>
    <w:rsid w:val="00674EFE"/>
    <w:rsid w:val="00685B1B"/>
    <w:rsid w:val="00693C0E"/>
    <w:rsid w:val="00696B72"/>
    <w:rsid w:val="006A1B28"/>
    <w:rsid w:val="006A35C2"/>
    <w:rsid w:val="006B5C25"/>
    <w:rsid w:val="006B64CE"/>
    <w:rsid w:val="006C3C66"/>
    <w:rsid w:val="006C76CA"/>
    <w:rsid w:val="006D4AC9"/>
    <w:rsid w:val="006D7178"/>
    <w:rsid w:val="006E1C77"/>
    <w:rsid w:val="006E2747"/>
    <w:rsid w:val="006E3161"/>
    <w:rsid w:val="006F26D5"/>
    <w:rsid w:val="006F598E"/>
    <w:rsid w:val="0071620D"/>
    <w:rsid w:val="007239F3"/>
    <w:rsid w:val="00724876"/>
    <w:rsid w:val="00724B78"/>
    <w:rsid w:val="00726578"/>
    <w:rsid w:val="0073289F"/>
    <w:rsid w:val="00740181"/>
    <w:rsid w:val="007425E7"/>
    <w:rsid w:val="007438D6"/>
    <w:rsid w:val="00744016"/>
    <w:rsid w:val="00745FCA"/>
    <w:rsid w:val="007602C9"/>
    <w:rsid w:val="00763377"/>
    <w:rsid w:val="00770E33"/>
    <w:rsid w:val="0077108C"/>
    <w:rsid w:val="00772CD4"/>
    <w:rsid w:val="007730E3"/>
    <w:rsid w:val="00790410"/>
    <w:rsid w:val="00791155"/>
    <w:rsid w:val="007911C9"/>
    <w:rsid w:val="007A5D4A"/>
    <w:rsid w:val="007A6266"/>
    <w:rsid w:val="007A68CA"/>
    <w:rsid w:val="007B2603"/>
    <w:rsid w:val="007B3623"/>
    <w:rsid w:val="007B37F5"/>
    <w:rsid w:val="007B4F6E"/>
    <w:rsid w:val="007B5360"/>
    <w:rsid w:val="007B5461"/>
    <w:rsid w:val="007B5515"/>
    <w:rsid w:val="007C4150"/>
    <w:rsid w:val="007C6BD2"/>
    <w:rsid w:val="007D087E"/>
    <w:rsid w:val="007E4CF1"/>
    <w:rsid w:val="007F24B9"/>
    <w:rsid w:val="007F36E6"/>
    <w:rsid w:val="007F7A40"/>
    <w:rsid w:val="008003DD"/>
    <w:rsid w:val="0080731B"/>
    <w:rsid w:val="00831779"/>
    <w:rsid w:val="00837562"/>
    <w:rsid w:val="0084309C"/>
    <w:rsid w:val="008548E8"/>
    <w:rsid w:val="00856627"/>
    <w:rsid w:val="00862B36"/>
    <w:rsid w:val="0086431E"/>
    <w:rsid w:val="00867687"/>
    <w:rsid w:val="00874A22"/>
    <w:rsid w:val="008757EE"/>
    <w:rsid w:val="00875C48"/>
    <w:rsid w:val="00880A70"/>
    <w:rsid w:val="008814F4"/>
    <w:rsid w:val="0088521A"/>
    <w:rsid w:val="00893CBC"/>
    <w:rsid w:val="008A1EBB"/>
    <w:rsid w:val="008C38C3"/>
    <w:rsid w:val="008D1AEC"/>
    <w:rsid w:val="008E5EEF"/>
    <w:rsid w:val="008F076A"/>
    <w:rsid w:val="008F2003"/>
    <w:rsid w:val="008F7E86"/>
    <w:rsid w:val="00900157"/>
    <w:rsid w:val="00903E13"/>
    <w:rsid w:val="00913D0B"/>
    <w:rsid w:val="00922421"/>
    <w:rsid w:val="00925046"/>
    <w:rsid w:val="0092578E"/>
    <w:rsid w:val="009302D8"/>
    <w:rsid w:val="0093053C"/>
    <w:rsid w:val="009357A0"/>
    <w:rsid w:val="00942700"/>
    <w:rsid w:val="009504A2"/>
    <w:rsid w:val="0095085B"/>
    <w:rsid w:val="009515AB"/>
    <w:rsid w:val="009521E8"/>
    <w:rsid w:val="0095233A"/>
    <w:rsid w:val="0096013F"/>
    <w:rsid w:val="009633E7"/>
    <w:rsid w:val="0096404E"/>
    <w:rsid w:val="00971689"/>
    <w:rsid w:val="00974AF3"/>
    <w:rsid w:val="00975C3F"/>
    <w:rsid w:val="009857D8"/>
    <w:rsid w:val="00986C23"/>
    <w:rsid w:val="00986CB9"/>
    <w:rsid w:val="00987284"/>
    <w:rsid w:val="00987D1B"/>
    <w:rsid w:val="00993F52"/>
    <w:rsid w:val="009952A6"/>
    <w:rsid w:val="009A1673"/>
    <w:rsid w:val="009A4769"/>
    <w:rsid w:val="009B149B"/>
    <w:rsid w:val="009B476B"/>
    <w:rsid w:val="009D1821"/>
    <w:rsid w:val="009E44F2"/>
    <w:rsid w:val="009E6182"/>
    <w:rsid w:val="009E7BD1"/>
    <w:rsid w:val="009F0590"/>
    <w:rsid w:val="00A21094"/>
    <w:rsid w:val="00A21D6F"/>
    <w:rsid w:val="00A23F18"/>
    <w:rsid w:val="00A25C09"/>
    <w:rsid w:val="00A2609E"/>
    <w:rsid w:val="00A323C4"/>
    <w:rsid w:val="00A338D3"/>
    <w:rsid w:val="00A7372D"/>
    <w:rsid w:val="00A74CF5"/>
    <w:rsid w:val="00A74ED7"/>
    <w:rsid w:val="00A85E50"/>
    <w:rsid w:val="00A865CA"/>
    <w:rsid w:val="00A923C0"/>
    <w:rsid w:val="00A95D68"/>
    <w:rsid w:val="00AA5F91"/>
    <w:rsid w:val="00AB2DEF"/>
    <w:rsid w:val="00AC6248"/>
    <w:rsid w:val="00AD4E32"/>
    <w:rsid w:val="00AD5399"/>
    <w:rsid w:val="00AE7F32"/>
    <w:rsid w:val="00AF312F"/>
    <w:rsid w:val="00B2034B"/>
    <w:rsid w:val="00B24AD2"/>
    <w:rsid w:val="00B25F04"/>
    <w:rsid w:val="00B31835"/>
    <w:rsid w:val="00B34C63"/>
    <w:rsid w:val="00B410D8"/>
    <w:rsid w:val="00B43ECC"/>
    <w:rsid w:val="00B44CA4"/>
    <w:rsid w:val="00B500A5"/>
    <w:rsid w:val="00B523A9"/>
    <w:rsid w:val="00B53C4B"/>
    <w:rsid w:val="00B55DDB"/>
    <w:rsid w:val="00B6022A"/>
    <w:rsid w:val="00B67C5F"/>
    <w:rsid w:val="00B74146"/>
    <w:rsid w:val="00B91F08"/>
    <w:rsid w:val="00BA2531"/>
    <w:rsid w:val="00BA58E7"/>
    <w:rsid w:val="00BA6274"/>
    <w:rsid w:val="00BA6700"/>
    <w:rsid w:val="00BB5A5B"/>
    <w:rsid w:val="00BC4A01"/>
    <w:rsid w:val="00BC4E5C"/>
    <w:rsid w:val="00BC5101"/>
    <w:rsid w:val="00BD4440"/>
    <w:rsid w:val="00BF01AA"/>
    <w:rsid w:val="00BF5DA8"/>
    <w:rsid w:val="00C06EB3"/>
    <w:rsid w:val="00C121CC"/>
    <w:rsid w:val="00C12884"/>
    <w:rsid w:val="00C170DE"/>
    <w:rsid w:val="00C17228"/>
    <w:rsid w:val="00C204BB"/>
    <w:rsid w:val="00C2142A"/>
    <w:rsid w:val="00C34E5D"/>
    <w:rsid w:val="00C3727C"/>
    <w:rsid w:val="00C40237"/>
    <w:rsid w:val="00C408FA"/>
    <w:rsid w:val="00C41246"/>
    <w:rsid w:val="00C5186A"/>
    <w:rsid w:val="00C55A5A"/>
    <w:rsid w:val="00C62D34"/>
    <w:rsid w:val="00C64E8C"/>
    <w:rsid w:val="00C740D3"/>
    <w:rsid w:val="00C758D6"/>
    <w:rsid w:val="00C763C3"/>
    <w:rsid w:val="00C80479"/>
    <w:rsid w:val="00C81374"/>
    <w:rsid w:val="00C84270"/>
    <w:rsid w:val="00C84ACB"/>
    <w:rsid w:val="00C9273E"/>
    <w:rsid w:val="00C932D2"/>
    <w:rsid w:val="00CB5D67"/>
    <w:rsid w:val="00CD58D6"/>
    <w:rsid w:val="00CD59B4"/>
    <w:rsid w:val="00CE1A9B"/>
    <w:rsid w:val="00CE34B7"/>
    <w:rsid w:val="00CF226F"/>
    <w:rsid w:val="00CF279F"/>
    <w:rsid w:val="00CF3451"/>
    <w:rsid w:val="00CF4E62"/>
    <w:rsid w:val="00CF62F5"/>
    <w:rsid w:val="00D05F1E"/>
    <w:rsid w:val="00D11B3F"/>
    <w:rsid w:val="00D17F1B"/>
    <w:rsid w:val="00D20B70"/>
    <w:rsid w:val="00D270D5"/>
    <w:rsid w:val="00D31F69"/>
    <w:rsid w:val="00D52888"/>
    <w:rsid w:val="00D547F9"/>
    <w:rsid w:val="00D62A05"/>
    <w:rsid w:val="00D62BB1"/>
    <w:rsid w:val="00D638D3"/>
    <w:rsid w:val="00D754A7"/>
    <w:rsid w:val="00D776A1"/>
    <w:rsid w:val="00D80D44"/>
    <w:rsid w:val="00D822E6"/>
    <w:rsid w:val="00D87CF5"/>
    <w:rsid w:val="00D87E70"/>
    <w:rsid w:val="00D93AF1"/>
    <w:rsid w:val="00DA3004"/>
    <w:rsid w:val="00DB19D2"/>
    <w:rsid w:val="00DB200C"/>
    <w:rsid w:val="00DB4272"/>
    <w:rsid w:val="00DB562B"/>
    <w:rsid w:val="00DB6B4A"/>
    <w:rsid w:val="00DC3782"/>
    <w:rsid w:val="00DC6263"/>
    <w:rsid w:val="00DE4299"/>
    <w:rsid w:val="00DF79AD"/>
    <w:rsid w:val="00E13BD4"/>
    <w:rsid w:val="00E17513"/>
    <w:rsid w:val="00E17AA5"/>
    <w:rsid w:val="00E21D40"/>
    <w:rsid w:val="00E23402"/>
    <w:rsid w:val="00E30ACB"/>
    <w:rsid w:val="00E35BC1"/>
    <w:rsid w:val="00E41550"/>
    <w:rsid w:val="00E45512"/>
    <w:rsid w:val="00E45A66"/>
    <w:rsid w:val="00E50D32"/>
    <w:rsid w:val="00E50EB4"/>
    <w:rsid w:val="00E52E5E"/>
    <w:rsid w:val="00E6377C"/>
    <w:rsid w:val="00E65154"/>
    <w:rsid w:val="00E66974"/>
    <w:rsid w:val="00E8789B"/>
    <w:rsid w:val="00E94B4B"/>
    <w:rsid w:val="00E96003"/>
    <w:rsid w:val="00E96161"/>
    <w:rsid w:val="00E96B7E"/>
    <w:rsid w:val="00EA0914"/>
    <w:rsid w:val="00EB392B"/>
    <w:rsid w:val="00EC0B3C"/>
    <w:rsid w:val="00EC38FE"/>
    <w:rsid w:val="00EC4649"/>
    <w:rsid w:val="00ED0C02"/>
    <w:rsid w:val="00ED6FAE"/>
    <w:rsid w:val="00ED743A"/>
    <w:rsid w:val="00EE2405"/>
    <w:rsid w:val="00EE3F0D"/>
    <w:rsid w:val="00F04AFC"/>
    <w:rsid w:val="00F15F06"/>
    <w:rsid w:val="00F20396"/>
    <w:rsid w:val="00F22EAA"/>
    <w:rsid w:val="00F373E7"/>
    <w:rsid w:val="00F418A8"/>
    <w:rsid w:val="00F4205F"/>
    <w:rsid w:val="00F448F9"/>
    <w:rsid w:val="00F45C04"/>
    <w:rsid w:val="00F465FA"/>
    <w:rsid w:val="00F47EAD"/>
    <w:rsid w:val="00F50D96"/>
    <w:rsid w:val="00F55953"/>
    <w:rsid w:val="00F638DC"/>
    <w:rsid w:val="00F72391"/>
    <w:rsid w:val="00F75A00"/>
    <w:rsid w:val="00F7799A"/>
    <w:rsid w:val="00F82CCB"/>
    <w:rsid w:val="00F84038"/>
    <w:rsid w:val="00F84945"/>
    <w:rsid w:val="00F938DF"/>
    <w:rsid w:val="00F977D5"/>
    <w:rsid w:val="00FA04E7"/>
    <w:rsid w:val="00FB14F6"/>
    <w:rsid w:val="00FB2459"/>
    <w:rsid w:val="00FB53A0"/>
    <w:rsid w:val="00FB5959"/>
    <w:rsid w:val="00FB7150"/>
    <w:rsid w:val="00FC189C"/>
    <w:rsid w:val="00FC3EAC"/>
    <w:rsid w:val="00FC4A39"/>
    <w:rsid w:val="00FE02C8"/>
    <w:rsid w:val="00FE397C"/>
    <w:rsid w:val="00FE4211"/>
    <w:rsid w:val="00FF5CF7"/>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9AD0"/>
  <w15:docId w15:val="{59B34E8A-020D-477F-8332-22E7369A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CA"/>
    </w:rPr>
  </w:style>
  <w:style w:type="paragraph" w:styleId="Heading4">
    <w:name w:val="heading 4"/>
    <w:basedOn w:val="Normal"/>
    <w:next w:val="Normal"/>
    <w:link w:val="Heading4Char"/>
    <w:uiPriority w:val="99"/>
    <w:qFormat/>
    <w:rsid w:val="00403D7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3"/>
    </w:pPr>
    <w:rPr>
      <w:rFonts w:ascii="Palatino" w:eastAsia="Times New Roman" w:hAnsi="Palatino" w:cs="Palatino"/>
      <w:b/>
      <w:bCs/>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PageNumber">
    <w:name w:val="page number"/>
    <w:rPr>
      <w:lang w:val="en-US"/>
    </w:rPr>
  </w:style>
  <w:style w:type="paragraph" w:styleId="ListParagraph">
    <w:name w:val="List Paragraph"/>
    <w:uiPriority w:val="99"/>
    <w:qFormat/>
    <w:pPr>
      <w:ind w:left="720"/>
    </w:pPr>
    <w:rPr>
      <w:rFonts w:cs="Arial Unicode MS"/>
      <w:color w:val="000000"/>
      <w:sz w:val="24"/>
      <w:szCs w:val="24"/>
      <w:u w:color="000000"/>
    </w:rPr>
  </w:style>
  <w:style w:type="numbering" w:customStyle="1" w:styleId="Lettered">
    <w:name w:val="Lettered"/>
    <w:pPr>
      <w:numPr>
        <w:numId w:val="1"/>
      </w:numPr>
    </w:pPr>
  </w:style>
  <w:style w:type="numbering" w:customStyle="1" w:styleId="ImportedStyle3">
    <w:name w:val="Imported Style 3"/>
    <w:pPr>
      <w:numPr>
        <w:numId w:val="2"/>
      </w:numPr>
    </w:pPr>
  </w:style>
  <w:style w:type="paragraph" w:styleId="NormalWeb">
    <w:name w:val="Normal (Web)"/>
    <w:basedOn w:val="Normal"/>
    <w:uiPriority w:val="99"/>
    <w:unhideWhenUsed/>
    <w:rsid w:val="00F418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table" w:styleId="TableGrid">
    <w:name w:val="Table Grid"/>
    <w:basedOn w:val="TableNormal"/>
    <w:uiPriority w:val="39"/>
    <w:rsid w:val="00B6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377"/>
    <w:rPr>
      <w:color w:val="FF00FF" w:themeColor="followedHyperlink"/>
      <w:u w:val="single"/>
    </w:rPr>
  </w:style>
  <w:style w:type="character" w:customStyle="1" w:styleId="Heading4Char">
    <w:name w:val="Heading 4 Char"/>
    <w:basedOn w:val="DefaultParagraphFont"/>
    <w:link w:val="Heading4"/>
    <w:uiPriority w:val="99"/>
    <w:rsid w:val="00403D7B"/>
    <w:rPr>
      <w:rFonts w:ascii="Palatino" w:eastAsia="Times New Roman" w:hAnsi="Palatino" w:cs="Palatino"/>
      <w:b/>
      <w:bCs/>
      <w:sz w:val="24"/>
      <w:szCs w:val="24"/>
      <w:u w:val="single"/>
      <w:bdr w:val="none" w:sz="0" w:space="0" w:color="auto"/>
      <w:lang w:val="en-GB"/>
    </w:rPr>
  </w:style>
  <w:style w:type="paragraph" w:customStyle="1" w:styleId="Default">
    <w:name w:val="Default"/>
    <w:rsid w:val="00BC4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7425E7"/>
    <w:rPr>
      <w:color w:val="605E5C"/>
      <w:shd w:val="clear" w:color="auto" w:fill="E1DFDD"/>
    </w:rPr>
  </w:style>
  <w:style w:type="paragraph" w:styleId="Header">
    <w:name w:val="header"/>
    <w:basedOn w:val="Normal"/>
    <w:link w:val="HeaderChar"/>
    <w:uiPriority w:val="99"/>
    <w:unhideWhenUsed/>
    <w:rsid w:val="005A0AA0"/>
    <w:pPr>
      <w:tabs>
        <w:tab w:val="center" w:pos="4680"/>
        <w:tab w:val="right" w:pos="9360"/>
      </w:tabs>
    </w:pPr>
  </w:style>
  <w:style w:type="character" w:customStyle="1" w:styleId="HeaderChar">
    <w:name w:val="Header Char"/>
    <w:basedOn w:val="DefaultParagraphFont"/>
    <w:link w:val="Header"/>
    <w:uiPriority w:val="99"/>
    <w:rsid w:val="005A0AA0"/>
    <w:rPr>
      <w:sz w:val="24"/>
      <w:szCs w:val="24"/>
    </w:rPr>
  </w:style>
  <w:style w:type="paragraph" w:styleId="BalloonText">
    <w:name w:val="Balloon Text"/>
    <w:basedOn w:val="Normal"/>
    <w:link w:val="BalloonTextChar"/>
    <w:uiPriority w:val="99"/>
    <w:semiHidden/>
    <w:unhideWhenUsed/>
    <w:rsid w:val="00875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6959">
      <w:bodyDiv w:val="1"/>
      <w:marLeft w:val="0"/>
      <w:marRight w:val="0"/>
      <w:marTop w:val="0"/>
      <w:marBottom w:val="0"/>
      <w:divBdr>
        <w:top w:val="none" w:sz="0" w:space="0" w:color="auto"/>
        <w:left w:val="none" w:sz="0" w:space="0" w:color="auto"/>
        <w:bottom w:val="none" w:sz="0" w:space="0" w:color="auto"/>
        <w:right w:val="none" w:sz="0" w:space="0" w:color="auto"/>
      </w:divBdr>
      <w:divsChild>
        <w:div w:id="1437214053">
          <w:marLeft w:val="0"/>
          <w:marRight w:val="0"/>
          <w:marTop w:val="0"/>
          <w:marBottom w:val="0"/>
          <w:divBdr>
            <w:top w:val="none" w:sz="0" w:space="0" w:color="auto"/>
            <w:left w:val="none" w:sz="0" w:space="0" w:color="auto"/>
            <w:bottom w:val="none" w:sz="0" w:space="0" w:color="auto"/>
            <w:right w:val="none" w:sz="0" w:space="0" w:color="auto"/>
          </w:divBdr>
        </w:div>
        <w:div w:id="363752853">
          <w:marLeft w:val="0"/>
          <w:marRight w:val="0"/>
          <w:marTop w:val="0"/>
          <w:marBottom w:val="0"/>
          <w:divBdr>
            <w:top w:val="none" w:sz="0" w:space="0" w:color="auto"/>
            <w:left w:val="none" w:sz="0" w:space="0" w:color="auto"/>
            <w:bottom w:val="none" w:sz="0" w:space="0" w:color="auto"/>
            <w:right w:val="none" w:sz="0" w:space="0" w:color="auto"/>
          </w:divBdr>
        </w:div>
        <w:div w:id="449127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ve-land.ca/" TargetMode="External"/><Relationship Id="rId13" Type="http://schemas.openxmlformats.org/officeDocument/2006/relationships/hyperlink" Target="https://native-land.ca/" TargetMode="External"/><Relationship Id="rId18" Type="http://schemas.openxmlformats.org/officeDocument/2006/relationships/hyperlink" Target="https://native-land.ca/"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native-land.ca/" TargetMode="External"/><Relationship Id="rId17" Type="http://schemas.openxmlformats.org/officeDocument/2006/relationships/hyperlink" Target="https://www.youtube.com/watch?v=YjHvKqe72GY"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youtube.com/watch?v=8vrwMgyqUH4" TargetMode="External"/><Relationship Id="rId20" Type="http://schemas.openxmlformats.org/officeDocument/2006/relationships/hyperlink" Target="https://kortright.org/2018/01/29/art-in-natur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jHvKqe72GY"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kortright.org/2018/01/29/early-aboriginal-life/"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s://www.youtube.com/watch?v=8vrwMgyqUH4" TargetMode="External"/><Relationship Id="rId19" Type="http://schemas.openxmlformats.org/officeDocument/2006/relationships/hyperlink" Target="https://kortright.org/2018/01/29/early-aboriginal-lif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tive-land.ca/" TargetMode="External"/><Relationship Id="rId14" Type="http://schemas.openxmlformats.org/officeDocument/2006/relationships/hyperlink" Target="https://native-land.ca/"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BB9D-7E42-4AF9-A279-EB076565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Education Commons</Company>
  <LinksUpToDate>false</LinksUpToDate>
  <CharactersWithSpaces>31795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rosefine</dc:creator>
  <cp:lastModifiedBy>Emily Wright</cp:lastModifiedBy>
  <cp:revision>3</cp:revision>
  <cp:lastPrinted>2018-06-17T18:30:00Z</cp:lastPrinted>
  <dcterms:created xsi:type="dcterms:W3CDTF">2018-06-18T17:47:00Z</dcterms:created>
  <dcterms:modified xsi:type="dcterms:W3CDTF">2018-06-18T17:47:00Z</dcterms:modified>
</cp:coreProperties>
</file>