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DA6AF" w14:textId="77777777" w:rsidR="00C763C3" w:rsidRPr="000C4F1E" w:rsidRDefault="00C763C3">
      <w:pPr>
        <w:pStyle w:val="Body"/>
        <w:rPr>
          <w:rFonts w:ascii="Palatino Linotype" w:hAnsi="Palatino Linotype"/>
        </w:rPr>
      </w:pPr>
    </w:p>
    <w:tbl>
      <w:tblPr>
        <w:tblW w:w="104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82"/>
        <w:gridCol w:w="1636"/>
        <w:gridCol w:w="3512"/>
      </w:tblGrid>
      <w:tr w:rsidR="00C763C3" w:rsidRPr="000C4F1E" w14:paraId="4F0CF1BB" w14:textId="77777777" w:rsidTr="005071C1">
        <w:trPr>
          <w:trHeight w:val="5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80" w:type="dxa"/>
              <w:left w:w="80" w:type="dxa"/>
              <w:bottom w:w="80" w:type="dxa"/>
              <w:right w:w="80" w:type="dxa"/>
            </w:tcMar>
          </w:tcPr>
          <w:p w14:paraId="117BA245" w14:textId="78918DBE" w:rsidR="00C763C3" w:rsidRPr="000C4F1E" w:rsidRDefault="00925046" w:rsidP="006F26D5">
            <w:pPr>
              <w:pStyle w:val="Body"/>
              <w:jc w:val="center"/>
              <w:rPr>
                <w:rFonts w:ascii="Palatino Linotype" w:hAnsi="Palatino Linotype" w:cs="Times New Roman"/>
                <w:b/>
                <w:bCs/>
              </w:rPr>
            </w:pPr>
            <w:r w:rsidRPr="000C4F1E">
              <w:rPr>
                <w:rStyle w:val="PageNumber"/>
                <w:rFonts w:ascii="Palatino Linotype" w:hAnsi="Palatino Linotype" w:cs="Times New Roman"/>
                <w:b/>
                <w:bCs/>
                <w:color w:val="auto"/>
              </w:rPr>
              <w:t xml:space="preserve">Social Studies </w:t>
            </w:r>
            <w:r w:rsidR="00CF62F5" w:rsidRPr="000C4F1E">
              <w:rPr>
                <w:rStyle w:val="PageNumber"/>
                <w:rFonts w:ascii="Palatino Linotype" w:hAnsi="Palatino Linotype" w:cs="Times New Roman"/>
                <w:b/>
                <w:bCs/>
                <w:color w:val="auto"/>
              </w:rPr>
              <w:t xml:space="preserve">Lesson </w:t>
            </w:r>
            <w:r w:rsidR="005071C1" w:rsidRPr="000C4F1E">
              <w:rPr>
                <w:rStyle w:val="PageNumber"/>
                <w:rFonts w:ascii="Palatino Linotype" w:hAnsi="Palatino Linotype" w:cs="Times New Roman"/>
                <w:b/>
                <w:bCs/>
                <w:color w:val="auto"/>
              </w:rPr>
              <w:t>Plan</w:t>
            </w:r>
            <w:r w:rsidRPr="000C4F1E">
              <w:rPr>
                <w:rStyle w:val="PageNumber"/>
                <w:rFonts w:ascii="Palatino Linotype" w:hAnsi="Palatino Linotype" w:cs="Times New Roman"/>
                <w:b/>
                <w:bCs/>
                <w:color w:val="auto"/>
              </w:rPr>
              <w:t xml:space="preserve"> Template</w:t>
            </w:r>
            <w:r w:rsidR="002E6F0F">
              <w:rPr>
                <w:rStyle w:val="PageNumber"/>
                <w:rFonts w:ascii="Palatino Linotype" w:hAnsi="Palatino Linotype" w:cs="Times New Roman"/>
                <w:b/>
                <w:bCs/>
                <w:color w:val="auto"/>
              </w:rPr>
              <w:t xml:space="preserve"> 2018</w:t>
            </w:r>
          </w:p>
        </w:tc>
      </w:tr>
      <w:tr w:rsidR="00C763C3" w:rsidRPr="000C4F1E" w14:paraId="76CC69C4" w14:textId="77777777">
        <w:trPr>
          <w:trHeight w:val="3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3329" w14:textId="3BF060AC" w:rsidR="00BC4E5C" w:rsidRDefault="00BC4E5C" w:rsidP="005071C1">
            <w:pPr>
              <w:pStyle w:val="Body"/>
              <w:rPr>
                <w:rStyle w:val="PageNumber"/>
                <w:rFonts w:ascii="Palatino Linotype" w:hAnsi="Palatino Linotype" w:cs="Times New Roman"/>
              </w:rPr>
            </w:pPr>
            <w:r w:rsidRPr="000C4F1E">
              <w:rPr>
                <w:rStyle w:val="PageNumber"/>
                <w:rFonts w:ascii="Palatino Linotype" w:hAnsi="Palatino Linotype" w:cs="Times New Roman"/>
                <w:b/>
              </w:rPr>
              <w:t>TC Name:</w:t>
            </w:r>
            <w:r w:rsidR="00CF6A91">
              <w:rPr>
                <w:rStyle w:val="PageNumber"/>
                <w:rFonts w:ascii="Palatino Linotype" w:hAnsi="Palatino Linotype" w:cs="Times New Roman"/>
                <w:b/>
              </w:rPr>
              <w:t xml:space="preserve"> </w:t>
            </w:r>
            <w:r w:rsidR="00CF6A91" w:rsidRPr="00CF6A91">
              <w:rPr>
                <w:rStyle w:val="PageNumber"/>
                <w:rFonts w:ascii="Palatino Linotype" w:hAnsi="Palatino Linotype" w:cs="Times New Roman"/>
              </w:rPr>
              <w:t>Emily</w:t>
            </w:r>
            <w:r w:rsidR="00CF6A91">
              <w:rPr>
                <w:rStyle w:val="PageNumber"/>
                <w:rFonts w:ascii="Palatino Linotype" w:hAnsi="Palatino Linotype" w:cs="Times New Roman"/>
              </w:rPr>
              <w:t xml:space="preserve"> Wright</w:t>
            </w:r>
          </w:p>
          <w:p w14:paraId="4CA0AE21" w14:textId="77777777" w:rsidR="0005613A" w:rsidRPr="000C4F1E" w:rsidRDefault="0005613A" w:rsidP="005071C1">
            <w:pPr>
              <w:pStyle w:val="Body"/>
              <w:rPr>
                <w:rStyle w:val="PageNumber"/>
                <w:rFonts w:ascii="Palatino Linotype" w:hAnsi="Palatino Linotype" w:cs="Times New Roman"/>
                <w:b/>
              </w:rPr>
            </w:pPr>
          </w:p>
          <w:p w14:paraId="3275F4DC" w14:textId="77777777" w:rsidR="00925046" w:rsidRPr="000C4F1E" w:rsidRDefault="00925046" w:rsidP="005071C1">
            <w:pPr>
              <w:pStyle w:val="Body"/>
              <w:rPr>
                <w:rStyle w:val="PageNumber"/>
                <w:rFonts w:ascii="Palatino Linotype" w:hAnsi="Palatino Linotype" w:cs="Times New Roman"/>
                <w:b/>
              </w:rPr>
            </w:pPr>
          </w:p>
          <w:p w14:paraId="723F73A9" w14:textId="12DC8947" w:rsidR="00925046" w:rsidRPr="00CF6A91" w:rsidRDefault="00925046" w:rsidP="005071C1">
            <w:pPr>
              <w:pStyle w:val="Body"/>
              <w:rPr>
                <w:rStyle w:val="PageNumber"/>
                <w:rFonts w:ascii="Palatino Linotype" w:hAnsi="Palatino Linotype" w:cs="Times New Roman"/>
              </w:rPr>
            </w:pPr>
            <w:r w:rsidRPr="000C4F1E">
              <w:rPr>
                <w:rStyle w:val="PageNumber"/>
                <w:rFonts w:ascii="Palatino Linotype" w:hAnsi="Palatino Linotype" w:cs="Times New Roman"/>
                <w:b/>
              </w:rPr>
              <w:t>Grade and Strand</w:t>
            </w:r>
            <w:r w:rsidR="000C4F1E">
              <w:rPr>
                <w:rStyle w:val="PageNumber"/>
                <w:rFonts w:ascii="Palatino Linotype" w:hAnsi="Palatino Linotype" w:cs="Times New Roman"/>
                <w:b/>
              </w:rPr>
              <w:t>:</w:t>
            </w:r>
            <w:r w:rsidR="00CF6A91">
              <w:rPr>
                <w:rStyle w:val="PageNumber"/>
                <w:rFonts w:ascii="Palatino Linotype" w:hAnsi="Palatino Linotype" w:cs="Times New Roman"/>
                <w:b/>
              </w:rPr>
              <w:t xml:space="preserve"> </w:t>
            </w:r>
            <w:r w:rsidR="0015270D">
              <w:rPr>
                <w:rStyle w:val="PageNumber"/>
                <w:rFonts w:ascii="Palatino Linotype" w:hAnsi="Palatino Linotype" w:cs="Times New Roman"/>
              </w:rPr>
              <w:t xml:space="preserve">Grade 6.     </w:t>
            </w:r>
            <w:r w:rsidR="0015270D" w:rsidRPr="0015270D">
              <w:rPr>
                <w:rStyle w:val="PageNumber"/>
                <w:rFonts w:ascii="Palatino Linotype" w:hAnsi="Palatino Linotype" w:cs="Times New Roman"/>
              </w:rPr>
              <w:t xml:space="preserve">Strand A: Communities in Canada, Past and Present     </w:t>
            </w:r>
          </w:p>
          <w:p w14:paraId="5D14B2EA" w14:textId="77777777" w:rsidR="00925046" w:rsidRPr="000C4F1E" w:rsidRDefault="00925046" w:rsidP="005071C1">
            <w:pPr>
              <w:pStyle w:val="Body"/>
              <w:rPr>
                <w:rStyle w:val="PageNumber"/>
                <w:rFonts w:ascii="Palatino Linotype" w:hAnsi="Palatino Linotype" w:cs="Times New Roman"/>
                <w:b/>
              </w:rPr>
            </w:pPr>
          </w:p>
          <w:p w14:paraId="6A7ED812" w14:textId="77777777" w:rsidR="0037467D" w:rsidRPr="000C4F1E" w:rsidRDefault="0037467D" w:rsidP="005071C1">
            <w:pPr>
              <w:pStyle w:val="Body"/>
              <w:rPr>
                <w:rStyle w:val="PageNumber"/>
                <w:rFonts w:ascii="Palatino Linotype" w:hAnsi="Palatino Linotype" w:cs="Times New Roman"/>
                <w:b/>
              </w:rPr>
            </w:pPr>
          </w:p>
          <w:p w14:paraId="6EBDB6E9" w14:textId="69C4B854" w:rsidR="00C763C3" w:rsidRPr="000C4F1E" w:rsidRDefault="00213579" w:rsidP="005071C1">
            <w:pPr>
              <w:pStyle w:val="Body"/>
              <w:rPr>
                <w:rStyle w:val="PageNumber"/>
                <w:rFonts w:ascii="Palatino Linotype" w:hAnsi="Palatino Linotype" w:cs="Times New Roman"/>
                <w:b/>
              </w:rPr>
            </w:pPr>
            <w:r w:rsidRPr="000C4F1E">
              <w:rPr>
                <w:rStyle w:val="PageNumber"/>
                <w:rFonts w:ascii="Palatino Linotype" w:hAnsi="Palatino Linotype" w:cs="Times New Roman"/>
                <w:b/>
              </w:rPr>
              <w:t xml:space="preserve">Lesson Topic and </w:t>
            </w:r>
            <w:r w:rsidR="00403D7B" w:rsidRPr="000C4F1E">
              <w:rPr>
                <w:rStyle w:val="PageNumber"/>
                <w:rFonts w:ascii="Palatino Linotype" w:hAnsi="Palatino Linotype" w:cs="Times New Roman"/>
                <w:b/>
              </w:rPr>
              <w:t>Critical Inquiry</w:t>
            </w:r>
            <w:r w:rsidRPr="000C4F1E">
              <w:rPr>
                <w:rStyle w:val="PageNumber"/>
                <w:rFonts w:ascii="Palatino Linotype" w:hAnsi="Palatino Linotype" w:cs="Times New Roman"/>
                <w:b/>
              </w:rPr>
              <w:t>:</w:t>
            </w:r>
          </w:p>
          <w:p w14:paraId="78C090E3" w14:textId="77777777" w:rsidR="005B2F8A" w:rsidRDefault="005B2F8A" w:rsidP="005071C1">
            <w:pPr>
              <w:pStyle w:val="Body"/>
              <w:rPr>
                <w:rStyle w:val="PageNumber"/>
                <w:rFonts w:ascii="Palatino Linotype" w:hAnsi="Palatino Linotype" w:cs="Times New Roman"/>
                <w:sz w:val="22"/>
              </w:rPr>
            </w:pPr>
          </w:p>
          <w:p w14:paraId="3EA26368" w14:textId="056222F2" w:rsidR="00213579" w:rsidRPr="0005613A" w:rsidRDefault="00752511" w:rsidP="00D61BA7">
            <w:pPr>
              <w:pStyle w:val="Body"/>
              <w:rPr>
                <w:rFonts w:ascii="Palatino Linotype" w:hAnsi="Palatino Linotype" w:cs="Times New Roman"/>
                <w:sz w:val="22"/>
              </w:rPr>
            </w:pPr>
            <w:r w:rsidRPr="00752511">
              <w:rPr>
                <w:rStyle w:val="PageNumber"/>
                <w:rFonts w:ascii="Palatino Linotype" w:hAnsi="Palatino Linotype" w:cs="Times New Roman"/>
                <w:sz w:val="22"/>
              </w:rPr>
              <w:t xml:space="preserve">Exploring various historical groups of people in Canada (Indigenous, Black Canadians, </w:t>
            </w:r>
            <w:r w:rsidR="00D61BA7">
              <w:rPr>
                <w:rStyle w:val="PageNumber"/>
                <w:rFonts w:ascii="Palatino Linotype" w:hAnsi="Palatino Linotype" w:cs="Times New Roman"/>
                <w:sz w:val="22"/>
              </w:rPr>
              <w:t xml:space="preserve">Chinese </w:t>
            </w:r>
            <w:r w:rsidRPr="00752511">
              <w:rPr>
                <w:rStyle w:val="PageNumber"/>
                <w:rFonts w:ascii="Palatino Linotype" w:hAnsi="Palatino Linotype" w:cs="Times New Roman"/>
                <w:sz w:val="22"/>
              </w:rPr>
              <w:t>Canadians, Ukrainian Cana</w:t>
            </w:r>
            <w:r w:rsidR="00BD3B05">
              <w:rPr>
                <w:rStyle w:val="PageNumber"/>
                <w:rFonts w:ascii="Palatino Linotype" w:hAnsi="Palatino Linotype" w:cs="Times New Roman"/>
                <w:sz w:val="22"/>
              </w:rPr>
              <w:t>dians and European Canadians) through the use of primary and secondary</w:t>
            </w:r>
            <w:r w:rsidR="00575F55">
              <w:rPr>
                <w:rStyle w:val="PageNumber"/>
                <w:rFonts w:ascii="Palatino Linotype" w:hAnsi="Palatino Linotype" w:cs="Times New Roman"/>
                <w:sz w:val="22"/>
              </w:rPr>
              <w:t xml:space="preserve"> sources.  Students will critically explore </w:t>
            </w:r>
            <w:r w:rsidR="0005613A">
              <w:rPr>
                <w:rStyle w:val="PageNumber"/>
                <w:rFonts w:ascii="Palatino Linotype" w:hAnsi="Palatino Linotype" w:cs="Times New Roman"/>
                <w:sz w:val="22"/>
              </w:rPr>
              <w:t xml:space="preserve">the impacts these communities had on the creation of Canada and investigate how these communities live in Canada today.   Students will also be asked to share their family story of coming to Canada through interviews with family members which will lead into the creation of a </w:t>
            </w:r>
            <w:r w:rsidR="0005613A" w:rsidRPr="0005613A">
              <w:rPr>
                <w:rFonts w:ascii="Palatino Linotype" w:hAnsi="Palatino Linotype" w:cs="Arial"/>
                <w:sz w:val="22"/>
              </w:rPr>
              <w:t>visual time</w:t>
            </w:r>
            <w:r w:rsidR="0005613A">
              <w:rPr>
                <w:rFonts w:ascii="Palatino Linotype" w:hAnsi="Palatino Linotype" w:cs="Arial"/>
                <w:sz w:val="22"/>
              </w:rPr>
              <w:t xml:space="preserve">line of Canada’s communities depicting </w:t>
            </w:r>
            <w:r w:rsidR="0005613A" w:rsidRPr="0005613A">
              <w:rPr>
                <w:rFonts w:ascii="Palatino Linotype" w:hAnsi="Palatino Linotype" w:cs="Arial"/>
                <w:sz w:val="22"/>
              </w:rPr>
              <w:t xml:space="preserve">how they have changed and grown over the years.  </w:t>
            </w:r>
          </w:p>
        </w:tc>
      </w:tr>
      <w:tr w:rsidR="00C763C3" w:rsidRPr="000C4F1E" w14:paraId="4742E21F" w14:textId="77777777">
        <w:trPr>
          <w:trHeight w:val="62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52D3" w14:textId="5B670803" w:rsidR="00C763C3" w:rsidRPr="000C4F1E" w:rsidRDefault="00925046" w:rsidP="00054733">
            <w:pPr>
              <w:pStyle w:val="Body"/>
              <w:rPr>
                <w:rFonts w:ascii="Palatino Linotype" w:hAnsi="Palatino Linotype" w:cs="Times New Roman"/>
                <w:b/>
              </w:rPr>
            </w:pPr>
            <w:r w:rsidRPr="000C4F1E">
              <w:rPr>
                <w:rFonts w:ascii="Palatino Linotype" w:hAnsi="Palatino Linotype" w:cs="Times New Roman"/>
                <w:b/>
              </w:rPr>
              <w:t>Lesson Description</w:t>
            </w:r>
            <w:r w:rsidR="00C64E8C">
              <w:rPr>
                <w:rFonts w:ascii="Palatino Linotype" w:hAnsi="Palatino Linotype" w:cs="Times New Roman"/>
                <w:b/>
              </w:rPr>
              <w:t>. Includes focus on Disciplinary Thinking Concepts and Inquiry work</w:t>
            </w:r>
          </w:p>
          <w:p w14:paraId="18A7D46C" w14:textId="77777777" w:rsidR="00575F55" w:rsidRDefault="00575F55" w:rsidP="00054733">
            <w:pPr>
              <w:pStyle w:val="Body"/>
              <w:rPr>
                <w:rFonts w:ascii="Palatino Linotype" w:hAnsi="Palatino Linotype" w:cs="Times New Roman"/>
              </w:rPr>
            </w:pPr>
          </w:p>
          <w:p w14:paraId="4B905F8E" w14:textId="772B648C" w:rsidR="002C099F" w:rsidRDefault="002C099F" w:rsidP="00054733">
            <w:pPr>
              <w:pStyle w:val="Body"/>
              <w:rPr>
                <w:rFonts w:ascii="Palatino Linotype" w:hAnsi="Palatino Linotype" w:cs="Times New Roman"/>
              </w:rPr>
            </w:pPr>
            <w:r>
              <w:rPr>
                <w:rFonts w:ascii="Palatino Linotype" w:hAnsi="Palatino Linotype" w:cs="Times New Roman"/>
              </w:rPr>
              <w:t>-</w:t>
            </w:r>
            <w:r w:rsidR="005323A6">
              <w:rPr>
                <w:rFonts w:ascii="Palatino Linotype" w:hAnsi="Palatino Linotype" w:cs="Times New Roman"/>
              </w:rPr>
              <w:t>Students will be provided</w:t>
            </w:r>
            <w:r w:rsidR="005323A6" w:rsidRPr="005323A6">
              <w:rPr>
                <w:rFonts w:ascii="Palatino Linotype" w:hAnsi="Palatino Linotype" w:cs="Times New Roman"/>
              </w:rPr>
              <w:t xml:space="preserve"> with the opportunity to explore primary and secondary sources on</w:t>
            </w:r>
            <w:r w:rsidR="005323A6">
              <w:rPr>
                <w:rFonts w:ascii="Palatino Linotype" w:hAnsi="Palatino Linotype" w:cs="Times New Roman"/>
              </w:rPr>
              <w:t xml:space="preserve"> various communities in Canada through a research and inquiry based model.  Students will be asked to think critically about their Canadian community and be able to identify if sources are accurate or in</w:t>
            </w:r>
            <w:r w:rsidR="00575F55">
              <w:rPr>
                <w:rFonts w:ascii="Palatino Linotype" w:hAnsi="Palatino Linotype" w:cs="Times New Roman"/>
              </w:rPr>
              <w:t xml:space="preserve">accurate.  This goal will be extended through the use of a picture book named “But I Read It on the Internet!” by </w:t>
            </w:r>
            <w:r w:rsidR="00575F55" w:rsidRPr="00575F55">
              <w:rPr>
                <w:rFonts w:ascii="Palatino Linotype" w:hAnsi="Palatino Linotype" w:cs="Times New Roman"/>
              </w:rPr>
              <w:t>Toni Buzzeo</w:t>
            </w:r>
            <w:r w:rsidR="00575F55">
              <w:rPr>
                <w:rFonts w:ascii="Palatino Linotype" w:hAnsi="Palatino Linotype" w:cs="Times New Roman"/>
              </w:rPr>
              <w:t xml:space="preserve">.  </w:t>
            </w:r>
          </w:p>
          <w:p w14:paraId="3856F4D6" w14:textId="77777777" w:rsidR="00A5662A" w:rsidRDefault="00A5662A" w:rsidP="00054733">
            <w:pPr>
              <w:pStyle w:val="Body"/>
              <w:rPr>
                <w:rFonts w:ascii="Palatino Linotype" w:hAnsi="Palatino Linotype" w:cs="Times New Roman"/>
              </w:rPr>
            </w:pPr>
          </w:p>
          <w:p w14:paraId="35C624A9" w14:textId="0D792CDB" w:rsidR="002C099F" w:rsidRPr="005323A6" w:rsidRDefault="002C099F" w:rsidP="00054733">
            <w:pPr>
              <w:pStyle w:val="Body"/>
              <w:rPr>
                <w:rFonts w:ascii="Palatino Linotype" w:hAnsi="Palatino Linotype" w:cs="Times New Roman"/>
              </w:rPr>
            </w:pPr>
            <w:r>
              <w:rPr>
                <w:rFonts w:ascii="Palatino Linotype" w:hAnsi="Palatino Linotype" w:cs="Times New Roman"/>
              </w:rPr>
              <w:t>-Students will be asked to look at primary and secondary sources and record their learning in a variety of ways. The learning will be shared with the class through</w:t>
            </w:r>
            <w:r w:rsidR="005323A6">
              <w:rPr>
                <w:rFonts w:ascii="Palatino Linotype" w:hAnsi="Palatino Linotype" w:cs="Times New Roman"/>
              </w:rPr>
              <w:t xml:space="preserve"> a jigsaw</w:t>
            </w:r>
            <w:r>
              <w:rPr>
                <w:rFonts w:ascii="Palatino Linotype" w:hAnsi="Palatino Linotype" w:cs="Times New Roman"/>
              </w:rPr>
              <w:t>.</w:t>
            </w:r>
          </w:p>
          <w:p w14:paraId="59B00202" w14:textId="6CD41A99" w:rsidR="005323A6" w:rsidRDefault="002C099F" w:rsidP="00054733">
            <w:pPr>
              <w:pStyle w:val="Body"/>
              <w:rPr>
                <w:rFonts w:ascii="Palatino Linotype" w:hAnsi="Palatino Linotype" w:cs="Times New Roman"/>
              </w:rPr>
            </w:pPr>
            <w:r>
              <w:rPr>
                <w:rFonts w:ascii="Palatino Linotype" w:hAnsi="Palatino Linotype" w:cs="Times New Roman"/>
              </w:rPr>
              <w:t>-</w:t>
            </w:r>
            <w:r w:rsidR="005323A6" w:rsidRPr="005323A6">
              <w:rPr>
                <w:rFonts w:ascii="Palatino Linotype" w:hAnsi="Palatino Linotype" w:cs="Times New Roman"/>
              </w:rPr>
              <w:t xml:space="preserve">Students </w:t>
            </w:r>
            <w:r>
              <w:rPr>
                <w:rFonts w:ascii="Palatino Linotype" w:hAnsi="Palatino Linotype" w:cs="Times New Roman"/>
              </w:rPr>
              <w:t xml:space="preserve">learning will be extended by having students interview their family members to learn their family’s story of coming to Canada, how the community has changed, and any specific impact the community has had on the Canada we live in today.  Through this investigation, students will begin to look at how historical communities have changed into the contemporary ones they are today. </w:t>
            </w:r>
          </w:p>
          <w:p w14:paraId="7AFB91E7" w14:textId="77777777" w:rsidR="00A5662A" w:rsidRDefault="00A5662A" w:rsidP="00054733">
            <w:pPr>
              <w:pStyle w:val="Body"/>
              <w:rPr>
                <w:rFonts w:ascii="Palatino Linotype" w:hAnsi="Palatino Linotype" w:cs="Times New Roman"/>
              </w:rPr>
            </w:pPr>
          </w:p>
          <w:p w14:paraId="70B3D241" w14:textId="7C68DEBE" w:rsidR="00E84699" w:rsidRDefault="00E84699" w:rsidP="00054733">
            <w:pPr>
              <w:pStyle w:val="Body"/>
              <w:rPr>
                <w:rFonts w:ascii="Palatino Linotype" w:hAnsi="Palatino Linotype" w:cs="Times New Roman"/>
              </w:rPr>
            </w:pPr>
            <w:r>
              <w:rPr>
                <w:rFonts w:ascii="Palatino Linotype" w:hAnsi="Palatino Linotype" w:cs="Times New Roman"/>
              </w:rPr>
              <w:t>-</w:t>
            </w:r>
            <w:r w:rsidR="002C099F">
              <w:rPr>
                <w:rFonts w:ascii="Palatino Linotype" w:hAnsi="Palatino Linotype" w:cs="Times New Roman"/>
              </w:rPr>
              <w:t>The teachers will arrange fo</w:t>
            </w:r>
            <w:r>
              <w:rPr>
                <w:rFonts w:ascii="Palatino Linotype" w:hAnsi="Palatino Linotype" w:cs="Times New Roman"/>
              </w:rPr>
              <w:t>r</w:t>
            </w:r>
            <w:r w:rsidR="002C099F">
              <w:rPr>
                <w:rFonts w:ascii="Palatino Linotype" w:hAnsi="Palatino Linotype" w:cs="Times New Roman"/>
              </w:rPr>
              <w:t xml:space="preserve"> a variety of gue</w:t>
            </w:r>
            <w:r>
              <w:rPr>
                <w:rFonts w:ascii="Palatino Linotype" w:hAnsi="Palatino Linotype" w:cs="Times New Roman"/>
              </w:rPr>
              <w:t xml:space="preserve">st speakers to attend the class and provide their own story (of immigration, emigration, colonization, loss of land/culture) </w:t>
            </w:r>
            <w:r w:rsidR="002C099F">
              <w:rPr>
                <w:rFonts w:ascii="Palatino Linotype" w:hAnsi="Palatino Linotype" w:cs="Times New Roman"/>
              </w:rPr>
              <w:t>which will prov</w:t>
            </w:r>
            <w:r>
              <w:rPr>
                <w:rFonts w:ascii="Palatino Linotype" w:hAnsi="Palatino Linotype" w:cs="Times New Roman"/>
              </w:rPr>
              <w:t>ide a variety of perspectives for</w:t>
            </w:r>
            <w:r w:rsidR="002C099F">
              <w:rPr>
                <w:rFonts w:ascii="Palatino Linotype" w:hAnsi="Palatino Linotype" w:cs="Times New Roman"/>
              </w:rPr>
              <w:t xml:space="preserve"> students </w:t>
            </w:r>
            <w:r>
              <w:rPr>
                <w:rFonts w:ascii="Palatino Linotype" w:hAnsi="Palatino Linotype" w:cs="Times New Roman"/>
              </w:rPr>
              <w:t xml:space="preserve">to consider when looking at Canada: Past and Present. </w:t>
            </w:r>
          </w:p>
          <w:p w14:paraId="08680FDC" w14:textId="4D397364" w:rsidR="002C099F" w:rsidRDefault="00E84699" w:rsidP="00054733">
            <w:pPr>
              <w:pStyle w:val="Body"/>
              <w:rPr>
                <w:rFonts w:ascii="Palatino Linotype" w:hAnsi="Palatino Linotype" w:cs="Times New Roman"/>
              </w:rPr>
            </w:pPr>
            <w:r>
              <w:rPr>
                <w:rFonts w:ascii="Palatino Linotype" w:hAnsi="Palatino Linotype" w:cs="Times New Roman"/>
              </w:rPr>
              <w:t>-</w:t>
            </w:r>
            <w:r w:rsidRPr="00E84699">
              <w:rPr>
                <w:rFonts w:ascii="Palatino Linotype" w:hAnsi="Palatino Linotype" w:cs="Times New Roman"/>
              </w:rPr>
              <w:t>As a culminating activity for this lesson, students will be asked to complete a visual timeline of Canada’s communities and how they have changed and grown over the years.  This activity will be completed as a class and will encourage problem solving, team work, leadership, participation, per</w:t>
            </w:r>
            <w:r w:rsidR="00631956">
              <w:rPr>
                <w:rFonts w:ascii="Palatino Linotype" w:hAnsi="Palatino Linotype" w:cs="Times New Roman"/>
              </w:rPr>
              <w:t>spective</w:t>
            </w:r>
            <w:r w:rsidRPr="00E84699">
              <w:rPr>
                <w:rFonts w:ascii="Palatino Linotype" w:hAnsi="Palatino Linotype" w:cs="Times New Roman"/>
              </w:rPr>
              <w:t xml:space="preserve"> taking, cause and effect and accuracy.  </w:t>
            </w:r>
          </w:p>
          <w:p w14:paraId="300CAD81" w14:textId="77777777" w:rsidR="00631956" w:rsidRDefault="00631956" w:rsidP="00054733">
            <w:pPr>
              <w:pStyle w:val="Body"/>
              <w:rPr>
                <w:rFonts w:ascii="Palatino Linotype" w:hAnsi="Palatino Linotype" w:cs="Times New Roman"/>
              </w:rPr>
            </w:pPr>
          </w:p>
          <w:p w14:paraId="53AE28FB" w14:textId="56BD4625" w:rsidR="00E84699" w:rsidRDefault="00E84699" w:rsidP="00054733">
            <w:pPr>
              <w:pStyle w:val="Body"/>
              <w:rPr>
                <w:rFonts w:ascii="Palatino Linotype" w:hAnsi="Palatino Linotype" w:cs="Times New Roman"/>
                <w:b/>
              </w:rPr>
            </w:pPr>
            <w:r>
              <w:rPr>
                <w:rFonts w:ascii="Palatino Linotype" w:hAnsi="Palatino Linotype" w:cs="Times New Roman"/>
                <w:b/>
              </w:rPr>
              <w:lastRenderedPageBreak/>
              <w:t xml:space="preserve">This lesson focuses on the following  Disciplinary Thinking Techniques: </w:t>
            </w:r>
          </w:p>
          <w:p w14:paraId="7168F019" w14:textId="77777777" w:rsidR="00631956" w:rsidRDefault="00631956" w:rsidP="00054733">
            <w:pPr>
              <w:pStyle w:val="Body"/>
              <w:rPr>
                <w:rFonts w:ascii="Palatino Linotype" w:hAnsi="Palatino Linotype" w:cs="Times New Roman"/>
                <w:b/>
              </w:rPr>
            </w:pPr>
          </w:p>
          <w:p w14:paraId="43C10788" w14:textId="77777777" w:rsidR="00920E32" w:rsidRPr="00920E32" w:rsidRDefault="00920E32" w:rsidP="00920E32">
            <w:pPr>
              <w:pStyle w:val="Body"/>
              <w:rPr>
                <w:rFonts w:ascii="Palatino Linotype" w:hAnsi="Palatino Linotype" w:cs="Times New Roman"/>
                <w:sz w:val="22"/>
              </w:rPr>
            </w:pPr>
            <w:r w:rsidRPr="00920E32">
              <w:rPr>
                <w:rFonts w:ascii="Palatino Linotype" w:hAnsi="Palatino Linotype" w:cs="Times New Roman"/>
                <w:b/>
                <w:sz w:val="22"/>
              </w:rPr>
              <w:t>Significance:</w:t>
            </w:r>
            <w:r w:rsidRPr="00920E32">
              <w:rPr>
                <w:rFonts w:ascii="Palatino Linotype" w:hAnsi="Palatino Linotype" w:cs="Times New Roman"/>
                <w:sz w:val="22"/>
              </w:rPr>
              <w:t xml:space="preserve"> Students will explore the importance of places, events and peoples in the development of Canadian society.</w:t>
            </w:r>
          </w:p>
          <w:p w14:paraId="5F4ACA84" w14:textId="5BC2A6FF" w:rsidR="00920E32" w:rsidRPr="00920E32" w:rsidRDefault="00920E32" w:rsidP="00920E32">
            <w:pPr>
              <w:pStyle w:val="Body"/>
              <w:rPr>
                <w:rFonts w:ascii="Palatino Linotype" w:hAnsi="Palatino Linotype" w:cs="Times New Roman"/>
                <w:sz w:val="22"/>
              </w:rPr>
            </w:pPr>
            <w:r w:rsidRPr="00920E32">
              <w:rPr>
                <w:rFonts w:ascii="Palatino Linotype" w:hAnsi="Palatino Linotype" w:cs="Times New Roman"/>
                <w:b/>
                <w:sz w:val="22"/>
              </w:rPr>
              <w:t>Cause and Consequence:</w:t>
            </w:r>
            <w:r w:rsidRPr="00920E32">
              <w:rPr>
                <w:rFonts w:ascii="Palatino Linotype" w:hAnsi="Palatino Linotype" w:cs="Times New Roman"/>
                <w:sz w:val="22"/>
              </w:rPr>
              <w:t xml:space="preserve"> Students will research the impact communities have had on the development of Canadian society. </w:t>
            </w:r>
          </w:p>
          <w:p w14:paraId="53480930" w14:textId="77777777" w:rsidR="00920E32" w:rsidRPr="00920E32" w:rsidRDefault="00920E32" w:rsidP="00920E32">
            <w:pPr>
              <w:pStyle w:val="Body"/>
              <w:rPr>
                <w:rFonts w:ascii="Palatino Linotype" w:hAnsi="Palatino Linotype" w:cs="Times New Roman"/>
                <w:sz w:val="22"/>
              </w:rPr>
            </w:pPr>
            <w:r w:rsidRPr="00920E32">
              <w:rPr>
                <w:rFonts w:ascii="Palatino Linotype" w:hAnsi="Palatino Linotype" w:cs="Times New Roman"/>
                <w:b/>
                <w:sz w:val="22"/>
              </w:rPr>
              <w:t>Continuity and Change:</w:t>
            </w:r>
            <w:r w:rsidRPr="00920E32">
              <w:rPr>
                <w:rFonts w:ascii="Palatino Linotype" w:hAnsi="Palatino Linotype" w:cs="Times New Roman"/>
                <w:sz w:val="22"/>
              </w:rPr>
              <w:t xml:space="preserve"> Students will explore how the development of Canada has impacted the development of Indigenous, settler, and diasporic communities in Canada. Students will explore how traditions have remained or changed, and what has influenced the change.</w:t>
            </w:r>
          </w:p>
          <w:p w14:paraId="0D954B1C" w14:textId="77777777" w:rsidR="00920E32" w:rsidRPr="00920E32" w:rsidRDefault="00920E32" w:rsidP="00920E32">
            <w:pPr>
              <w:pStyle w:val="Body"/>
              <w:rPr>
                <w:rFonts w:ascii="Palatino Linotype" w:hAnsi="Palatino Linotype" w:cs="Times New Roman"/>
                <w:sz w:val="22"/>
              </w:rPr>
            </w:pPr>
            <w:r w:rsidRPr="00920E32">
              <w:rPr>
                <w:rFonts w:ascii="Palatino Linotype" w:hAnsi="Palatino Linotype" w:cs="Times New Roman"/>
                <w:b/>
                <w:sz w:val="22"/>
              </w:rPr>
              <w:t>Perspective</w:t>
            </w:r>
            <w:r w:rsidRPr="00920E32">
              <w:rPr>
                <w:rFonts w:ascii="Palatino Linotype" w:hAnsi="Palatino Linotype" w:cs="Times New Roman"/>
                <w:sz w:val="22"/>
              </w:rPr>
              <w:t>: Students will explore the different voices and lens which shape perspectives on historical and contemporary events and issues in Canada.</w:t>
            </w:r>
          </w:p>
          <w:p w14:paraId="48586DCC" w14:textId="1C247F0D" w:rsidR="000C4F1E" w:rsidRPr="000C4F1E" w:rsidRDefault="00920E32" w:rsidP="00054733">
            <w:pPr>
              <w:pStyle w:val="Body"/>
              <w:rPr>
                <w:rFonts w:ascii="Palatino Linotype" w:hAnsi="Palatino Linotype" w:cs="Times New Roman"/>
                <w:b/>
              </w:rPr>
            </w:pPr>
            <w:r w:rsidRPr="00920E32">
              <w:rPr>
                <w:rFonts w:ascii="Palatino Linotype" w:hAnsi="Palatino Linotype" w:cs="Times New Roman"/>
                <w:b/>
                <w:sz w:val="22"/>
              </w:rPr>
              <w:t>Interrelationships:</w:t>
            </w:r>
            <w:r w:rsidRPr="00920E32">
              <w:rPr>
                <w:rFonts w:ascii="Palatino Linotype" w:hAnsi="Palatino Linotype" w:cs="Times New Roman"/>
                <w:sz w:val="22"/>
              </w:rPr>
              <w:t xml:space="preserve"> Students will research how communities have influenced and continue to influence each other. </w:t>
            </w:r>
          </w:p>
          <w:p w14:paraId="2D618354" w14:textId="77777777" w:rsidR="0037467D" w:rsidRPr="000C4F1E" w:rsidRDefault="0037467D" w:rsidP="00054733">
            <w:pPr>
              <w:pStyle w:val="Body"/>
              <w:rPr>
                <w:rFonts w:ascii="Palatino Linotype" w:hAnsi="Palatino Linotype" w:cs="Times New Roman"/>
                <w:b/>
              </w:rPr>
            </w:pPr>
          </w:p>
          <w:p w14:paraId="37995BA5" w14:textId="3CC7641C" w:rsidR="00971689" w:rsidRPr="000C4F1E" w:rsidRDefault="00971689" w:rsidP="00054733">
            <w:pPr>
              <w:pStyle w:val="Body"/>
              <w:rPr>
                <w:rFonts w:ascii="Palatino Linotype" w:hAnsi="Palatino Linotype" w:cs="Times New Roman"/>
                <w:b/>
              </w:rPr>
            </w:pPr>
            <w:r w:rsidRPr="000C4F1E">
              <w:rPr>
                <w:rFonts w:ascii="Palatino Linotype" w:hAnsi="Palatino Linotype" w:cs="Times New Roman"/>
                <w:b/>
              </w:rPr>
              <w:t>Lesson Connection to Culminating/Summative for the Unit</w:t>
            </w:r>
            <w:r w:rsidR="000C4F1E">
              <w:rPr>
                <w:rFonts w:ascii="Palatino Linotype" w:hAnsi="Palatino Linotype" w:cs="Times New Roman"/>
                <w:b/>
              </w:rPr>
              <w:t>:</w:t>
            </w:r>
          </w:p>
          <w:p w14:paraId="115D96B8" w14:textId="77777777" w:rsidR="00971689" w:rsidRPr="000C4F1E" w:rsidRDefault="00971689" w:rsidP="00054733">
            <w:pPr>
              <w:pStyle w:val="Body"/>
              <w:rPr>
                <w:rFonts w:ascii="Palatino Linotype" w:hAnsi="Palatino Linotype" w:cs="Times New Roman"/>
                <w:b/>
              </w:rPr>
            </w:pPr>
          </w:p>
          <w:p w14:paraId="4E6BD926" w14:textId="670E6F6E" w:rsidR="00971689" w:rsidRPr="00752511" w:rsidRDefault="00752511" w:rsidP="00054733">
            <w:pPr>
              <w:pStyle w:val="Body"/>
              <w:rPr>
                <w:rFonts w:ascii="Palatino Linotype" w:hAnsi="Palatino Linotype" w:cs="Times New Roman"/>
                <w:sz w:val="22"/>
              </w:rPr>
            </w:pPr>
            <w:r w:rsidRPr="00752511">
              <w:rPr>
                <w:rFonts w:ascii="Palatino Linotype" w:hAnsi="Palatino Linotype" w:cs="Times New Roman"/>
                <w:sz w:val="22"/>
              </w:rPr>
              <w:t xml:space="preserve">This lessons connects to the units culminating activity by having students work in groups to explore various media clips on specific early groups in Canada. This involves analyzing media clips, identifying the perspective the media clip is showing, and present their finding to their classmates.  Students will also review safety rules in relation to using the internet and learn research skills in order to find the information they require. This sets students up with a familiarity of media clips and the knowledge that each media clip dispels information from a different perspective.  This sets the students up with basic knowledge they need to create their own 5 minute media video on a specific group in Canada. </w:t>
            </w:r>
          </w:p>
          <w:p w14:paraId="1B026E01" w14:textId="5A101F9B" w:rsidR="00971689" w:rsidRPr="000C4F1E" w:rsidRDefault="00971689" w:rsidP="00054733">
            <w:pPr>
              <w:pStyle w:val="Body"/>
              <w:rPr>
                <w:rFonts w:ascii="Palatino Linotype" w:hAnsi="Palatino Linotype" w:cs="Times New Roman"/>
                <w:b/>
              </w:rPr>
            </w:pPr>
          </w:p>
        </w:tc>
      </w:tr>
      <w:tr w:rsidR="00C763C3" w:rsidRPr="000C4F1E" w14:paraId="7C416500" w14:textId="77777777">
        <w:trPr>
          <w:trHeight w:val="33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338" w:type="dxa"/>
              <w:bottom w:w="80" w:type="dxa"/>
              <w:right w:w="80" w:type="dxa"/>
            </w:tcMar>
          </w:tcPr>
          <w:p w14:paraId="6BE99D38" w14:textId="278FCFBF" w:rsidR="00C763C3" w:rsidRPr="000C4F1E" w:rsidRDefault="00971689" w:rsidP="0037467D">
            <w:pPr>
              <w:pStyle w:val="Body"/>
              <w:jc w:val="center"/>
              <w:rPr>
                <w:rFonts w:ascii="Palatino Linotype" w:hAnsi="Palatino Linotype" w:cs="Times New Roman"/>
              </w:rPr>
            </w:pPr>
            <w:r w:rsidRPr="000C4F1E">
              <w:rPr>
                <w:rStyle w:val="PageNumber"/>
                <w:rFonts w:ascii="Palatino Linotype" w:hAnsi="Palatino Linotype" w:cs="Times New Roman"/>
                <w:b/>
                <w:bCs/>
              </w:rPr>
              <w:lastRenderedPageBreak/>
              <w:t xml:space="preserve">Lesson Planning and </w:t>
            </w:r>
            <w:r w:rsidR="004571D2" w:rsidRPr="000C4F1E">
              <w:rPr>
                <w:rStyle w:val="PageNumber"/>
                <w:rFonts w:ascii="Palatino Linotype" w:hAnsi="Palatino Linotype" w:cs="Times New Roman"/>
                <w:b/>
                <w:bCs/>
              </w:rPr>
              <w:t>Curriculum Expectations</w:t>
            </w:r>
          </w:p>
        </w:tc>
      </w:tr>
      <w:tr w:rsidR="00F418A8" w:rsidRPr="000C4F1E" w14:paraId="740A53DC" w14:textId="77777777" w:rsidTr="00B34F6A">
        <w:trPr>
          <w:trHeight w:val="12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38" w:type="dxa"/>
              <w:bottom w:w="80" w:type="dxa"/>
              <w:right w:w="80" w:type="dxa"/>
            </w:tcMar>
          </w:tcPr>
          <w:p w14:paraId="02A2FBA8" w14:textId="082A8B5C" w:rsidR="00F418A8" w:rsidRPr="000C4F1E" w:rsidRDefault="00FB5959" w:rsidP="00F418A8">
            <w:pPr>
              <w:pStyle w:val="Body"/>
              <w:rPr>
                <w:rFonts w:ascii="Palatino Linotype" w:hAnsi="Palatino Linotype" w:cs="Times New Roman"/>
                <w:b/>
                <w:i/>
              </w:rPr>
            </w:pPr>
            <w:r w:rsidRPr="000C4F1E">
              <w:rPr>
                <w:rFonts w:ascii="Palatino Linotype" w:hAnsi="Palatino Linotype" w:cs="Times New Roman"/>
                <w:b/>
              </w:rPr>
              <w:t xml:space="preserve">Overall </w:t>
            </w:r>
            <w:r w:rsidR="00E44505">
              <w:rPr>
                <w:rFonts w:ascii="Palatino Linotype" w:hAnsi="Palatino Linotype" w:cs="Times New Roman"/>
                <w:b/>
              </w:rPr>
              <w:t xml:space="preserve">Curriculum: </w:t>
            </w:r>
          </w:p>
          <w:p w14:paraId="6702C00B" w14:textId="77777777" w:rsidR="00E44505" w:rsidRPr="0015270D" w:rsidRDefault="00E44505" w:rsidP="00E44505">
            <w:pPr>
              <w:pStyle w:val="NormalWeb"/>
              <w:rPr>
                <w:rFonts w:ascii="Palatino Linotype" w:hAnsi="Palatino Linotype"/>
                <w:sz w:val="22"/>
              </w:rPr>
            </w:pPr>
            <w:r w:rsidRPr="0015270D">
              <w:rPr>
                <w:rFonts w:ascii="Palatino Linotype" w:hAnsi="Palatino Linotype"/>
                <w:sz w:val="22"/>
              </w:rPr>
              <w:t>A1. Application: assess contributions to Canadian identities made by various groups and communities, including First Nations, Metis, and Inuit communities, and by various features of Canadian communities and regions. (</w:t>
            </w:r>
            <w:r w:rsidRPr="0015270D">
              <w:rPr>
                <w:rFonts w:ascii="Palatino Linotype" w:hAnsi="Palatino Linotype"/>
                <w:b/>
                <w:sz w:val="22"/>
              </w:rPr>
              <w:t>Focus on:</w:t>
            </w:r>
            <w:r w:rsidRPr="0015270D">
              <w:rPr>
                <w:rFonts w:ascii="Palatino Linotype" w:hAnsi="Palatino Linotype"/>
                <w:sz w:val="22"/>
              </w:rPr>
              <w:t xml:space="preserve"> Cause and consequence; Patterns and Trends)</w:t>
            </w:r>
          </w:p>
          <w:p w14:paraId="13288861" w14:textId="028A61D9" w:rsidR="0015270D" w:rsidRPr="0015270D" w:rsidRDefault="00E44505" w:rsidP="00E44505">
            <w:pPr>
              <w:pStyle w:val="NormalWeb"/>
              <w:rPr>
                <w:rFonts w:ascii="Palatino Linotype" w:hAnsi="Palatino Linotype"/>
                <w:sz w:val="22"/>
              </w:rPr>
            </w:pPr>
            <w:r w:rsidRPr="0015270D">
              <w:rPr>
                <w:rFonts w:ascii="Palatino Linotype" w:hAnsi="Palatino Linotype"/>
                <w:sz w:val="22"/>
              </w:rPr>
              <w:t>A2. Inquiry: use the social studies inquiry process to investigate different perspectives on the historical and/or contemporary experiences of a few distinct communities, including First Nations, Metis and/or Inuit communities, in Canada (</w:t>
            </w:r>
            <w:r w:rsidRPr="0015270D">
              <w:rPr>
                <w:rFonts w:ascii="Palatino Linotype" w:hAnsi="Palatino Linotype"/>
                <w:b/>
                <w:sz w:val="22"/>
              </w:rPr>
              <w:t>Focus on:</w:t>
            </w:r>
            <w:r w:rsidRPr="0015270D">
              <w:rPr>
                <w:rFonts w:ascii="Palatino Linotype" w:hAnsi="Palatino Linotype"/>
                <w:sz w:val="22"/>
              </w:rPr>
              <w:t xml:space="preserve"> Perspective)</w:t>
            </w:r>
          </w:p>
          <w:p w14:paraId="63AC09B3" w14:textId="41616D53" w:rsidR="00F418A8" w:rsidRPr="0015270D" w:rsidRDefault="00E44505" w:rsidP="00E44505">
            <w:pPr>
              <w:pStyle w:val="NormalWeb"/>
              <w:rPr>
                <w:rFonts w:ascii="Palatino Linotype" w:hAnsi="Palatino Linotype"/>
                <w:sz w:val="22"/>
              </w:rPr>
            </w:pPr>
            <w:r w:rsidRPr="0015270D">
              <w:rPr>
                <w:rFonts w:ascii="Palatino Linotype" w:hAnsi="Palatino Linotype"/>
                <w:sz w:val="22"/>
              </w:rPr>
              <w:t>A3. Understanding Context: demonstrate an understanding of significant experiences of, and major changes and aspects of life in, various historical and contemporary communities, including First Nations, Metis, and Inuit communities, in Canada (</w:t>
            </w:r>
            <w:r w:rsidRPr="0015270D">
              <w:rPr>
                <w:rFonts w:ascii="Palatino Linotype" w:hAnsi="Palatino Linotype"/>
                <w:b/>
                <w:sz w:val="22"/>
              </w:rPr>
              <w:t>Focus On</w:t>
            </w:r>
            <w:r w:rsidRPr="0015270D">
              <w:rPr>
                <w:rFonts w:ascii="Palatino Linotype" w:hAnsi="Palatino Linotype"/>
                <w:sz w:val="22"/>
              </w:rPr>
              <w:t>: Significance; Continuity and Change)</w:t>
            </w:r>
          </w:p>
          <w:p w14:paraId="3661DE7B" w14:textId="77777777" w:rsidR="00F638CC" w:rsidRDefault="00F638CC" w:rsidP="005071C1">
            <w:pPr>
              <w:pStyle w:val="NormalWeb"/>
              <w:rPr>
                <w:rFonts w:ascii="Palatino Linotype" w:hAnsi="Palatino Linotype"/>
                <w:b/>
              </w:rPr>
            </w:pPr>
          </w:p>
          <w:p w14:paraId="0FAEE14B" w14:textId="6AC8BBFE" w:rsidR="00E44505" w:rsidRDefault="00E44505" w:rsidP="005071C1">
            <w:pPr>
              <w:pStyle w:val="NormalWeb"/>
              <w:rPr>
                <w:rFonts w:ascii="Palatino Linotype" w:hAnsi="Palatino Linotype"/>
                <w:b/>
              </w:rPr>
            </w:pPr>
            <w:r w:rsidRPr="00E44505">
              <w:rPr>
                <w:rFonts w:ascii="Palatino Linotype" w:hAnsi="Palatino Linotype"/>
                <w:b/>
              </w:rPr>
              <w:lastRenderedPageBreak/>
              <w:t xml:space="preserve">Specific Curriculum: </w:t>
            </w:r>
          </w:p>
          <w:p w14:paraId="54301F60" w14:textId="77777777" w:rsidR="00E44505" w:rsidRPr="0015270D" w:rsidRDefault="00E44505" w:rsidP="00E44505">
            <w:pPr>
              <w:pStyle w:val="NormalWeb"/>
              <w:rPr>
                <w:rFonts w:ascii="Palatino Linotype" w:hAnsi="Palatino Linotype"/>
                <w:sz w:val="22"/>
              </w:rPr>
            </w:pPr>
            <w:r w:rsidRPr="0015270D">
              <w:rPr>
                <w:rFonts w:ascii="Palatino Linotype" w:hAnsi="Palatino Linotype"/>
                <w:sz w:val="22"/>
              </w:rPr>
              <w:t>A1.2 analyse some of the contributions that various First Nations, Métis, and Inuit communities and individuals have made to Canada.</w:t>
            </w:r>
          </w:p>
          <w:p w14:paraId="1BD7E73D" w14:textId="55308542" w:rsidR="00E44505" w:rsidRPr="0015270D" w:rsidRDefault="00E44505" w:rsidP="00E44505">
            <w:pPr>
              <w:pStyle w:val="NormalWeb"/>
              <w:rPr>
                <w:rFonts w:ascii="Palatino Linotype" w:hAnsi="Palatino Linotype"/>
                <w:sz w:val="22"/>
              </w:rPr>
            </w:pPr>
            <w:r w:rsidRPr="0015270D">
              <w:rPr>
                <w:rFonts w:ascii="Palatino Linotype" w:hAnsi="Palatino Linotype"/>
                <w:sz w:val="22"/>
              </w:rPr>
              <w:t>A1.3 analyse some of the contributions that various settler/newcomer groups have made to Canadian identities.</w:t>
            </w:r>
          </w:p>
          <w:p w14:paraId="6EB6A7C7" w14:textId="44CED0CC" w:rsidR="00E44505" w:rsidRPr="0015270D" w:rsidRDefault="00E44505" w:rsidP="00E44505">
            <w:pPr>
              <w:pStyle w:val="NormalWeb"/>
              <w:rPr>
                <w:rFonts w:ascii="Palatino Linotype" w:hAnsi="Palatino Linotype"/>
                <w:sz w:val="22"/>
              </w:rPr>
            </w:pPr>
            <w:r w:rsidRPr="0015270D">
              <w:rPr>
                <w:rFonts w:ascii="Palatino Linotype" w:hAnsi="Palatino Linotype"/>
                <w:sz w:val="22"/>
              </w:rPr>
              <w:t>A2.1 formulate questions to guide investigations into different perspectives on the historical and/or contemporary experiences of a few distinct communities, including First Nations, Métis, and/or Inuit communities, in Canada.</w:t>
            </w:r>
          </w:p>
          <w:p w14:paraId="31E0E9F9" w14:textId="704F5E8C" w:rsidR="00E44505" w:rsidRPr="0015270D" w:rsidRDefault="00E44505" w:rsidP="00E44505">
            <w:pPr>
              <w:pStyle w:val="NormalWeb"/>
              <w:rPr>
                <w:rFonts w:ascii="Palatino Linotype" w:hAnsi="Palatino Linotype"/>
                <w:sz w:val="22"/>
              </w:rPr>
            </w:pPr>
            <w:r w:rsidRPr="0015270D">
              <w:rPr>
                <w:rFonts w:ascii="Palatino Linotype" w:hAnsi="Palatino Linotype"/>
                <w:sz w:val="22"/>
              </w:rPr>
              <w:t>A2.2 gather and organize information from a variety of primary and secondary sources.</w:t>
            </w:r>
          </w:p>
          <w:p w14:paraId="51421C59" w14:textId="77777777" w:rsidR="00E44505" w:rsidRPr="0015270D" w:rsidRDefault="00E44505" w:rsidP="00E44505">
            <w:pPr>
              <w:pStyle w:val="NormalWeb"/>
              <w:rPr>
                <w:rFonts w:ascii="Palatino Linotype" w:hAnsi="Palatino Linotype"/>
                <w:sz w:val="22"/>
              </w:rPr>
            </w:pPr>
            <w:r w:rsidRPr="0015270D">
              <w:rPr>
                <w:rFonts w:ascii="Palatino Linotype" w:hAnsi="Palatino Linotype"/>
                <w:sz w:val="22"/>
              </w:rPr>
              <w:t>A2.4 interpret and analyse information and evidence relevant to their investigations, using a variety of tools.</w:t>
            </w:r>
          </w:p>
          <w:p w14:paraId="70466F5A" w14:textId="77777777" w:rsidR="00E44505" w:rsidRPr="0015270D" w:rsidRDefault="00E44505" w:rsidP="00E44505">
            <w:pPr>
              <w:pStyle w:val="NormalWeb"/>
              <w:rPr>
                <w:rFonts w:ascii="Palatino Linotype" w:hAnsi="Palatino Linotype"/>
                <w:sz w:val="22"/>
              </w:rPr>
            </w:pPr>
            <w:r w:rsidRPr="0015270D">
              <w:rPr>
                <w:rFonts w:ascii="Palatino Linotype" w:hAnsi="Palatino Linotype"/>
                <w:sz w:val="22"/>
              </w:rPr>
              <w:t>A2.5 evaluate evidence and draw conclusions about perspectives on the historical and/or contemporary experience of a few distinct communities, including First Nations, Métis, and/or Inuit communities, in Canada.</w:t>
            </w:r>
          </w:p>
          <w:p w14:paraId="4023DE2C" w14:textId="592AB48C" w:rsidR="0037467D" w:rsidRPr="0015270D" w:rsidRDefault="00E44505" w:rsidP="00E44505">
            <w:pPr>
              <w:pStyle w:val="NormalWeb"/>
              <w:rPr>
                <w:rFonts w:ascii="Palatino Linotype" w:hAnsi="Palatino Linotype"/>
                <w:sz w:val="22"/>
              </w:rPr>
            </w:pPr>
            <w:r w:rsidRPr="0015270D">
              <w:rPr>
                <w:rFonts w:ascii="Palatino Linotype" w:hAnsi="Palatino Linotype"/>
                <w:sz w:val="22"/>
              </w:rPr>
              <w:t>A2.6 communicate the results of their inquiries, using appropriate vocabulary.</w:t>
            </w:r>
          </w:p>
          <w:p w14:paraId="318B348C" w14:textId="7AF19A50" w:rsidR="0015270D" w:rsidRPr="0015270D" w:rsidRDefault="0015270D" w:rsidP="00E44505">
            <w:pPr>
              <w:pStyle w:val="NormalWeb"/>
              <w:rPr>
                <w:rFonts w:ascii="Palatino Linotype" w:hAnsi="Palatino Linotype"/>
                <w:sz w:val="22"/>
              </w:rPr>
            </w:pPr>
            <w:r w:rsidRPr="0015270D">
              <w:rPr>
                <w:rFonts w:ascii="Palatino Linotype" w:hAnsi="Palatino Linotype"/>
                <w:sz w:val="22"/>
              </w:rPr>
              <w:t>A3.3 describe some key economic, political, cultural, and social aspects of life in settler/ newcomer communities in Canada.</w:t>
            </w:r>
          </w:p>
          <w:p w14:paraId="21B9E467" w14:textId="51710C67" w:rsidR="0015270D" w:rsidRPr="0015270D" w:rsidRDefault="0015270D" w:rsidP="00E44505">
            <w:pPr>
              <w:pStyle w:val="NormalWeb"/>
              <w:rPr>
                <w:rFonts w:ascii="Palatino Linotype" w:hAnsi="Palatino Linotype"/>
                <w:sz w:val="22"/>
              </w:rPr>
            </w:pPr>
            <w:r w:rsidRPr="0015270D">
              <w:rPr>
                <w:rFonts w:ascii="Palatino Linotype" w:hAnsi="Palatino Linotype"/>
                <w:sz w:val="22"/>
              </w:rPr>
              <w:t>A3.4 identify various types of communities in Canada and some ways in which they have contributed to the development of the country.</w:t>
            </w:r>
          </w:p>
          <w:p w14:paraId="099E1069" w14:textId="77777777" w:rsidR="0015270D" w:rsidRPr="0015270D" w:rsidRDefault="0015270D" w:rsidP="0015270D">
            <w:pPr>
              <w:pStyle w:val="NormalWeb"/>
              <w:rPr>
                <w:rFonts w:ascii="Palatino Linotype" w:hAnsi="Palatino Linotype"/>
                <w:sz w:val="22"/>
              </w:rPr>
            </w:pPr>
            <w:r w:rsidRPr="0015270D">
              <w:rPr>
                <w:rFonts w:ascii="Palatino Linotype" w:hAnsi="Palatino Linotype"/>
                <w:sz w:val="22"/>
              </w:rPr>
              <w:t>A3.6 describe significant events or developments in the history of two or more settler/newcomer communities in Canada.</w:t>
            </w:r>
          </w:p>
          <w:p w14:paraId="78F5B0A5" w14:textId="0FE842EC" w:rsidR="0015270D" w:rsidRPr="0015270D" w:rsidRDefault="0015270D" w:rsidP="0015270D">
            <w:pPr>
              <w:pStyle w:val="NormalWeb"/>
              <w:rPr>
                <w:rFonts w:ascii="Palatino Linotype" w:hAnsi="Palatino Linotype"/>
                <w:sz w:val="22"/>
              </w:rPr>
            </w:pPr>
            <w:r w:rsidRPr="0015270D">
              <w:rPr>
                <w:rFonts w:ascii="Palatino Linotype" w:hAnsi="Palatino Linotype"/>
                <w:sz w:val="22"/>
              </w:rPr>
              <w:t>A3.7 describe interactions between communities in Canada, including between newcomers and groups that were already in the country.</w:t>
            </w:r>
          </w:p>
          <w:p w14:paraId="5C5C02BE" w14:textId="0E833F64" w:rsidR="0015270D" w:rsidRPr="005B2F8A" w:rsidRDefault="0015270D" w:rsidP="0015270D">
            <w:pPr>
              <w:pStyle w:val="NormalWeb"/>
              <w:rPr>
                <w:rFonts w:ascii="Palatino Linotype" w:hAnsi="Palatino Linotype"/>
                <w:sz w:val="22"/>
              </w:rPr>
            </w:pPr>
            <w:r w:rsidRPr="0015270D">
              <w:rPr>
                <w:rFonts w:ascii="Palatino Linotype" w:hAnsi="Palatino Linotype"/>
                <w:sz w:val="22"/>
              </w:rPr>
              <w:t>A3.8 identify key differences, including social, cultural, and/or economic differences, between a few historical and/or contemporary communities, including at least one First Nations, Métis, or Inuit community, in Canada.</w:t>
            </w:r>
          </w:p>
          <w:p w14:paraId="7C1594E8" w14:textId="3FEF3938" w:rsidR="00971689" w:rsidRPr="000C4F1E" w:rsidRDefault="00971689" w:rsidP="005071C1">
            <w:pPr>
              <w:pStyle w:val="NormalWeb"/>
              <w:rPr>
                <w:rFonts w:ascii="Palatino Linotype" w:hAnsi="Palatino Linotype"/>
                <w:b/>
              </w:rPr>
            </w:pPr>
            <w:r w:rsidRPr="000C4F1E">
              <w:rPr>
                <w:rFonts w:ascii="Palatino Linotype" w:hAnsi="Palatino Linotype"/>
                <w:b/>
              </w:rPr>
              <w:t>Learning Goals</w:t>
            </w:r>
            <w:r w:rsidR="00C64E8C">
              <w:rPr>
                <w:rFonts w:ascii="Palatino Linotype" w:hAnsi="Palatino Linotype"/>
                <w:b/>
              </w:rPr>
              <w:t>:</w:t>
            </w:r>
          </w:p>
          <w:p w14:paraId="0E595275" w14:textId="0AED5F4A" w:rsidR="00DC66E8" w:rsidRPr="00F30E2E" w:rsidRDefault="00771AAF" w:rsidP="00DC66E8">
            <w:pPr>
              <w:pStyle w:val="NormalWeb"/>
              <w:rPr>
                <w:rFonts w:ascii="Palatino Linotype" w:hAnsi="Palatino Linotype"/>
                <w:sz w:val="20"/>
              </w:rPr>
            </w:pPr>
            <w:r w:rsidRPr="00F30E2E">
              <w:rPr>
                <w:rFonts w:ascii="Palatino Linotype" w:hAnsi="Palatino Linotype"/>
                <w:b/>
                <w:sz w:val="22"/>
              </w:rPr>
              <w:t>1</w:t>
            </w:r>
            <w:r w:rsidR="005131B4" w:rsidRPr="00F30E2E">
              <w:rPr>
                <w:rFonts w:ascii="Palatino Linotype" w:hAnsi="Palatino Linotype"/>
                <w:b/>
                <w:sz w:val="22"/>
              </w:rPr>
              <w:t>.</w:t>
            </w:r>
            <w:r w:rsidR="00DC66E8" w:rsidRPr="00F30E2E">
              <w:rPr>
                <w:rFonts w:ascii="Palatino Linotype" w:hAnsi="Palatino Linotype"/>
                <w:b/>
                <w:sz w:val="22"/>
              </w:rPr>
              <w:t xml:space="preserve"> </w:t>
            </w:r>
            <w:r w:rsidR="00DC66E8" w:rsidRPr="00F30E2E">
              <w:rPr>
                <w:rFonts w:ascii="Palatino Linotype" w:hAnsi="Palatino Linotype"/>
                <w:sz w:val="22"/>
              </w:rPr>
              <w:t>Students will assess contributions to Canadian identities made by various groups and communities, including First Nations, Metis, and Inuit communities.</w:t>
            </w:r>
            <w:r w:rsidR="00DC66E8" w:rsidRPr="00F30E2E">
              <w:rPr>
                <w:rFonts w:ascii="Palatino Linotype" w:hAnsi="Palatino Linotype"/>
                <w:b/>
                <w:sz w:val="22"/>
              </w:rPr>
              <w:t xml:space="preserve"> </w:t>
            </w:r>
          </w:p>
          <w:p w14:paraId="0AF57565" w14:textId="4CEFA3E6" w:rsidR="00F638CC" w:rsidRDefault="005131B4" w:rsidP="00DC66E8">
            <w:pPr>
              <w:pStyle w:val="NormalWeb"/>
              <w:rPr>
                <w:rFonts w:ascii="Palatino Linotype" w:hAnsi="Palatino Linotype"/>
                <w:sz w:val="22"/>
              </w:rPr>
            </w:pPr>
            <w:r w:rsidRPr="00F638CC">
              <w:rPr>
                <w:rFonts w:ascii="Palatino Linotype" w:hAnsi="Palatino Linotype"/>
                <w:b/>
                <w:sz w:val="22"/>
              </w:rPr>
              <w:t>2</w:t>
            </w:r>
            <w:r>
              <w:rPr>
                <w:rFonts w:ascii="Palatino Linotype" w:hAnsi="Palatino Linotype"/>
                <w:sz w:val="22"/>
              </w:rPr>
              <w:t>. Students will use</w:t>
            </w:r>
            <w:r w:rsidR="00DC66E8" w:rsidRPr="0015270D">
              <w:rPr>
                <w:rFonts w:ascii="Palatino Linotype" w:hAnsi="Palatino Linotype"/>
                <w:sz w:val="22"/>
              </w:rPr>
              <w:t xml:space="preserve"> the social studies inquiry process to investigate different persp</w:t>
            </w:r>
            <w:r w:rsidR="00F638CC">
              <w:rPr>
                <w:rFonts w:ascii="Palatino Linotype" w:hAnsi="Palatino Linotype"/>
                <w:sz w:val="22"/>
              </w:rPr>
              <w:t>ectives on the his</w:t>
            </w:r>
            <w:r w:rsidR="00F638CC">
              <w:rPr>
                <w:rFonts w:ascii="Palatino Linotype" w:hAnsi="Palatino Linotype"/>
                <w:sz w:val="22"/>
              </w:rPr>
              <w:lastRenderedPageBreak/>
              <w:t>torical and contemporary experiences of</w:t>
            </w:r>
            <w:r w:rsidR="00DC66E8" w:rsidRPr="0015270D">
              <w:rPr>
                <w:rFonts w:ascii="Palatino Linotype" w:hAnsi="Palatino Linotype"/>
                <w:sz w:val="22"/>
              </w:rPr>
              <w:t xml:space="preserve"> distinct </w:t>
            </w:r>
            <w:r w:rsidR="00F638CC">
              <w:rPr>
                <w:rFonts w:ascii="Palatino Linotype" w:hAnsi="Palatino Linotype"/>
                <w:sz w:val="22"/>
              </w:rPr>
              <w:t xml:space="preserve">Canadian </w:t>
            </w:r>
            <w:r w:rsidR="00DC66E8" w:rsidRPr="0015270D">
              <w:rPr>
                <w:rFonts w:ascii="Palatino Linotype" w:hAnsi="Palatino Linotype"/>
                <w:sz w:val="22"/>
              </w:rPr>
              <w:t xml:space="preserve">communities, including First Nations, </w:t>
            </w:r>
            <w:r>
              <w:rPr>
                <w:rFonts w:ascii="Palatino Linotype" w:hAnsi="Palatino Linotype"/>
                <w:sz w:val="22"/>
              </w:rPr>
              <w:t xml:space="preserve">Black Canadians, </w:t>
            </w:r>
            <w:r w:rsidR="00D61BA7">
              <w:rPr>
                <w:rFonts w:ascii="Palatino Linotype" w:hAnsi="Palatino Linotype"/>
                <w:sz w:val="22"/>
              </w:rPr>
              <w:t>Chinese</w:t>
            </w:r>
            <w:r>
              <w:rPr>
                <w:rFonts w:ascii="Palatino Linotype" w:hAnsi="Palatino Linotype"/>
                <w:sz w:val="22"/>
              </w:rPr>
              <w:t xml:space="preserve"> Canadians and Ukrainian Canadians.</w:t>
            </w:r>
          </w:p>
          <w:p w14:paraId="2E32F5BE" w14:textId="6FC6A3CC" w:rsidR="00213579" w:rsidRPr="00F638CC" w:rsidRDefault="00F638CC" w:rsidP="00D61BA7">
            <w:pPr>
              <w:pStyle w:val="NormalWeb"/>
              <w:rPr>
                <w:rFonts w:ascii="Palatino Linotype" w:hAnsi="Palatino Linotype"/>
                <w:sz w:val="22"/>
              </w:rPr>
            </w:pPr>
            <w:r w:rsidRPr="00F638CC">
              <w:rPr>
                <w:rFonts w:ascii="Palatino Linotype" w:hAnsi="Palatino Linotype"/>
                <w:b/>
                <w:sz w:val="22"/>
              </w:rPr>
              <w:t>3</w:t>
            </w:r>
            <w:r w:rsidR="00DC66E8" w:rsidRPr="00F638CC">
              <w:rPr>
                <w:rFonts w:ascii="Palatino Linotype" w:hAnsi="Palatino Linotype"/>
                <w:b/>
                <w:sz w:val="22"/>
              </w:rPr>
              <w:t>.</w:t>
            </w:r>
            <w:r w:rsidR="00DC66E8" w:rsidRPr="0015270D">
              <w:rPr>
                <w:rFonts w:ascii="Palatino Linotype" w:hAnsi="Palatino Linotype"/>
                <w:sz w:val="22"/>
              </w:rPr>
              <w:t xml:space="preserve"> </w:t>
            </w:r>
            <w:r>
              <w:rPr>
                <w:rFonts w:ascii="Palatino Linotype" w:hAnsi="Palatino Linotype"/>
                <w:sz w:val="22"/>
              </w:rPr>
              <w:t>Students will demonstrate</w:t>
            </w:r>
            <w:r w:rsidR="00DC66E8" w:rsidRPr="0015270D">
              <w:rPr>
                <w:rFonts w:ascii="Palatino Linotype" w:hAnsi="Palatino Linotype"/>
                <w:sz w:val="22"/>
              </w:rPr>
              <w:t xml:space="preserve"> an understandin</w:t>
            </w:r>
            <w:r>
              <w:rPr>
                <w:rFonts w:ascii="Palatino Linotype" w:hAnsi="Palatino Linotype"/>
                <w:sz w:val="22"/>
              </w:rPr>
              <w:t>g of significant experiences</w:t>
            </w:r>
            <w:r w:rsidR="00DC66E8" w:rsidRPr="0015270D">
              <w:rPr>
                <w:rFonts w:ascii="Palatino Linotype" w:hAnsi="Palatino Linotype"/>
                <w:sz w:val="22"/>
              </w:rPr>
              <w:t xml:space="preserve"> and major </w:t>
            </w:r>
            <w:r>
              <w:rPr>
                <w:rFonts w:ascii="Palatino Linotype" w:hAnsi="Palatino Linotype"/>
                <w:sz w:val="22"/>
              </w:rPr>
              <w:t xml:space="preserve">changes and aspects of life in </w:t>
            </w:r>
            <w:r w:rsidR="00DC66E8" w:rsidRPr="0015270D">
              <w:rPr>
                <w:rFonts w:ascii="Palatino Linotype" w:hAnsi="Palatino Linotype"/>
                <w:sz w:val="22"/>
              </w:rPr>
              <w:t xml:space="preserve">various historical and contemporary communities, including First Nations, </w:t>
            </w:r>
            <w:r>
              <w:rPr>
                <w:rFonts w:ascii="Palatino Linotype" w:hAnsi="Palatino Linotype"/>
                <w:sz w:val="22"/>
              </w:rPr>
              <w:t xml:space="preserve">Black Canadians, </w:t>
            </w:r>
            <w:r w:rsidR="00D61BA7">
              <w:rPr>
                <w:rFonts w:ascii="Palatino Linotype" w:hAnsi="Palatino Linotype"/>
                <w:sz w:val="22"/>
              </w:rPr>
              <w:t>Chinese</w:t>
            </w:r>
            <w:r>
              <w:rPr>
                <w:rFonts w:ascii="Palatino Linotype" w:hAnsi="Palatino Linotype"/>
                <w:sz w:val="22"/>
              </w:rPr>
              <w:t xml:space="preserve"> Canadians and Ukrainian Canadians.  </w:t>
            </w:r>
          </w:p>
        </w:tc>
      </w:tr>
      <w:tr w:rsidR="00685B1B" w:rsidRPr="000C4F1E" w14:paraId="0D9B5293" w14:textId="77777777" w:rsidTr="00B34F6A">
        <w:trPr>
          <w:trHeight w:val="12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38" w:type="dxa"/>
              <w:bottom w:w="80" w:type="dxa"/>
              <w:right w:w="80" w:type="dxa"/>
            </w:tcMar>
          </w:tcPr>
          <w:p w14:paraId="49A9540F" w14:textId="35FD6237" w:rsidR="005B2F8A" w:rsidRDefault="00213579" w:rsidP="00A23D9F">
            <w:pPr>
              <w:pStyle w:val="Body"/>
              <w:rPr>
                <w:rStyle w:val="PageNumber"/>
                <w:rFonts w:ascii="Palatino Linotype" w:eastAsia="Arial Narrow" w:hAnsi="Palatino Linotype" w:cs="Times New Roman"/>
                <w:b/>
                <w:bCs/>
              </w:rPr>
            </w:pPr>
            <w:r w:rsidRPr="000C4F1E">
              <w:rPr>
                <w:rStyle w:val="PageNumber"/>
                <w:rFonts w:ascii="Palatino Linotype" w:eastAsia="Arial Narrow" w:hAnsi="Palatino Linotype" w:cs="Times New Roman"/>
                <w:b/>
                <w:bCs/>
              </w:rPr>
              <w:lastRenderedPageBreak/>
              <w:t>Critical Thinking Question (s)</w:t>
            </w:r>
          </w:p>
          <w:p w14:paraId="54ADA442" w14:textId="77777777" w:rsidR="00DC66E8" w:rsidRPr="004C397B" w:rsidRDefault="00DC66E8" w:rsidP="00A23D9F">
            <w:pPr>
              <w:pStyle w:val="Body"/>
              <w:rPr>
                <w:rStyle w:val="PageNumber"/>
                <w:rFonts w:ascii="Palatino Linotype" w:eastAsia="Arial Narrow" w:hAnsi="Palatino Linotype" w:cs="Times New Roman"/>
                <w:b/>
                <w:bCs/>
              </w:rPr>
            </w:pPr>
          </w:p>
          <w:p w14:paraId="3B0052B0" w14:textId="78EBF24D" w:rsidR="005B2F8A" w:rsidRDefault="005B2F8A" w:rsidP="00B34F6A">
            <w:pPr>
              <w:pStyle w:val="Body"/>
              <w:numPr>
                <w:ilvl w:val="0"/>
                <w:numId w:val="4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Why did people from Ukraine immigrate to Canada? </w:t>
            </w:r>
          </w:p>
          <w:p w14:paraId="000AAE60" w14:textId="1670F3F8" w:rsidR="005B2F8A" w:rsidRPr="005B2F8A" w:rsidRDefault="005B2F8A" w:rsidP="00B34F6A">
            <w:pPr>
              <w:pStyle w:val="Body"/>
              <w:numPr>
                <w:ilvl w:val="0"/>
                <w:numId w:val="47"/>
              </w:numPr>
              <w:rPr>
                <w:rStyle w:val="PageNumber"/>
                <w:rFonts w:ascii="Palatino Linotype" w:eastAsia="Arial Narrow" w:hAnsi="Palatino Linotype" w:cs="Times New Roman"/>
                <w:bCs/>
              </w:rPr>
            </w:pPr>
            <w:r w:rsidRPr="005B2F8A">
              <w:rPr>
                <w:rStyle w:val="PageNumber"/>
                <w:rFonts w:ascii="Palatino Linotype" w:eastAsia="Arial Narrow" w:hAnsi="Palatino Linotype" w:cs="Times New Roman"/>
                <w:bCs/>
              </w:rPr>
              <w:t>What was daily life like fo</w:t>
            </w:r>
            <w:r>
              <w:rPr>
                <w:rStyle w:val="PageNumber"/>
                <w:rFonts w:ascii="Palatino Linotype" w:eastAsia="Arial Narrow" w:hAnsi="Palatino Linotype" w:cs="Times New Roman"/>
                <w:bCs/>
              </w:rPr>
              <w:t>r Ukrainian-Canadian immigrants?</w:t>
            </w:r>
          </w:p>
          <w:p w14:paraId="34D05412" w14:textId="29320F21" w:rsidR="005B2F8A" w:rsidRDefault="005B2F8A" w:rsidP="00A23D9F">
            <w:pPr>
              <w:pStyle w:val="Body"/>
              <w:numPr>
                <w:ilvl w:val="0"/>
                <w:numId w:val="4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What were the political, economic, and social causes of the 1907 anti-Asian riots?</w:t>
            </w:r>
          </w:p>
          <w:p w14:paraId="0E0D1768" w14:textId="6443F17B" w:rsidR="005B2F8A" w:rsidRDefault="005B2F8A" w:rsidP="005B2F8A">
            <w:pPr>
              <w:pStyle w:val="Body"/>
              <w:numPr>
                <w:ilvl w:val="0"/>
                <w:numId w:val="47"/>
              </w:numPr>
              <w:rPr>
                <w:rStyle w:val="PageNumber"/>
                <w:rFonts w:ascii="Palatino Linotype" w:eastAsia="Arial Narrow" w:hAnsi="Palatino Linotype" w:cs="Times New Roman"/>
                <w:bCs/>
              </w:rPr>
            </w:pPr>
            <w:r w:rsidRPr="005B2F8A">
              <w:rPr>
                <w:rStyle w:val="PageNumber"/>
                <w:rFonts w:ascii="Palatino Linotype" w:eastAsia="Arial Narrow" w:hAnsi="Palatino Linotype" w:cs="Times New Roman"/>
                <w:bCs/>
              </w:rPr>
              <w:t>What were the consequences of the 1923 Exclusion Act for the Chinese-Canadian community?</w:t>
            </w:r>
          </w:p>
          <w:p w14:paraId="5F47E996" w14:textId="457AD092" w:rsidR="005B2F8A" w:rsidRPr="005B2F8A" w:rsidRDefault="005B2F8A" w:rsidP="005B2F8A">
            <w:pPr>
              <w:pStyle w:val="Body"/>
              <w:numPr>
                <w:ilvl w:val="0"/>
                <w:numId w:val="47"/>
              </w:numPr>
              <w:rPr>
                <w:rStyle w:val="PageNumber"/>
                <w:rFonts w:ascii="Palatino Linotype" w:eastAsia="Arial Narrow" w:hAnsi="Palatino Linotype" w:cs="Times New Roman"/>
                <w:bCs/>
              </w:rPr>
            </w:pPr>
            <w:r w:rsidRPr="005B2F8A">
              <w:rPr>
                <w:rStyle w:val="PageNumber"/>
                <w:rFonts w:ascii="Palatino Linotype" w:eastAsia="Arial Narrow" w:hAnsi="Palatino Linotype" w:cs="Times New Roman"/>
                <w:bCs/>
              </w:rPr>
              <w:t>Why did the Canadian government pass the Chinese Immigration Act in 1885 that required Chinese immigrants to pay a $50 head tax?</w:t>
            </w:r>
          </w:p>
          <w:p w14:paraId="25D7C5E7" w14:textId="05911047" w:rsidR="004C397B" w:rsidRDefault="005B2F8A" w:rsidP="00A23D9F">
            <w:pPr>
              <w:pStyle w:val="Body"/>
              <w:numPr>
                <w:ilvl w:val="0"/>
                <w:numId w:val="4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What influences our own perspectives when we look at history? </w:t>
            </w:r>
          </w:p>
          <w:p w14:paraId="292A209A" w14:textId="66C04130" w:rsidR="005B2F8A" w:rsidRDefault="005B2F8A" w:rsidP="00A23D9F">
            <w:pPr>
              <w:pStyle w:val="Body"/>
              <w:numPr>
                <w:ilvl w:val="0"/>
                <w:numId w:val="47"/>
              </w:numPr>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How do we recognize primary and secondary sources when conducting research?</w:t>
            </w:r>
          </w:p>
          <w:p w14:paraId="097B203E" w14:textId="77777777" w:rsidR="005B2F8A" w:rsidRDefault="00A23D9F" w:rsidP="004C397B">
            <w:pPr>
              <w:pStyle w:val="Body"/>
              <w:numPr>
                <w:ilvl w:val="0"/>
                <w:numId w:val="47"/>
              </w:numPr>
              <w:rPr>
                <w:rStyle w:val="PageNumber"/>
                <w:rFonts w:ascii="Palatino Linotype" w:eastAsia="Arial Narrow" w:hAnsi="Palatino Linotype" w:cs="Times New Roman"/>
                <w:bCs/>
              </w:rPr>
            </w:pPr>
            <w:r w:rsidRPr="00A23D9F">
              <w:rPr>
                <w:rStyle w:val="PageNumber"/>
                <w:rFonts w:ascii="Palatino Linotype" w:eastAsia="Arial Narrow" w:hAnsi="Palatino Linotype" w:cs="Times New Roman"/>
                <w:bCs/>
              </w:rPr>
              <w:t xml:space="preserve">How do the varying perspectives of the </w:t>
            </w:r>
            <w:r w:rsidR="005B2F8A">
              <w:rPr>
                <w:rStyle w:val="PageNumber"/>
                <w:rFonts w:ascii="Palatino Linotype" w:eastAsia="Arial Narrow" w:hAnsi="Palatino Linotype" w:cs="Times New Roman"/>
                <w:bCs/>
              </w:rPr>
              <w:t xml:space="preserve">current </w:t>
            </w:r>
            <w:r w:rsidRPr="00A23D9F">
              <w:rPr>
                <w:rStyle w:val="PageNumber"/>
                <w:rFonts w:ascii="Palatino Linotype" w:eastAsia="Arial Narrow" w:hAnsi="Palatino Linotype" w:cs="Times New Roman"/>
                <w:bCs/>
              </w:rPr>
              <w:t>communities in contemporary Canadian society influence our perception of historical events and facts?</w:t>
            </w:r>
            <w:r w:rsidR="004C397B">
              <w:rPr>
                <w:rStyle w:val="PageNumber"/>
                <w:rFonts w:ascii="Palatino Linotype" w:eastAsia="Arial Narrow" w:hAnsi="Palatino Linotype" w:cs="Times New Roman"/>
                <w:bCs/>
              </w:rPr>
              <w:t xml:space="preserve"> </w:t>
            </w:r>
          </w:p>
          <w:p w14:paraId="4D654A2A" w14:textId="77777777" w:rsidR="00054733" w:rsidRPr="000C4F1E" w:rsidRDefault="00054733" w:rsidP="005071C1">
            <w:pPr>
              <w:pStyle w:val="Body"/>
              <w:rPr>
                <w:rStyle w:val="PageNumber"/>
                <w:rFonts w:ascii="Palatino Linotype" w:eastAsia="Arial Narrow" w:hAnsi="Palatino Linotype" w:cs="Times New Roman"/>
                <w:b/>
                <w:bCs/>
              </w:rPr>
            </w:pPr>
          </w:p>
          <w:p w14:paraId="01147283" w14:textId="7988948B" w:rsidR="0015270D" w:rsidRPr="000C4F1E" w:rsidRDefault="000C4F1E" w:rsidP="005071C1">
            <w:pPr>
              <w:pStyle w:val="Body"/>
              <w:rPr>
                <w:rStyle w:val="PageNumber"/>
                <w:rFonts w:ascii="Palatino Linotype" w:eastAsia="Arial Narrow" w:hAnsi="Palatino Linotype" w:cs="Times New Roman"/>
                <w:b/>
                <w:bCs/>
              </w:rPr>
            </w:pPr>
            <w:r w:rsidRPr="000C4F1E">
              <w:rPr>
                <w:rStyle w:val="PageNumber"/>
                <w:rFonts w:ascii="Palatino Linotype" w:eastAsia="Arial Narrow" w:hAnsi="Palatino Linotype" w:cs="Times New Roman"/>
                <w:b/>
                <w:bCs/>
              </w:rPr>
              <w:t>Key V</w:t>
            </w:r>
            <w:r w:rsidR="00FB5959" w:rsidRPr="000C4F1E">
              <w:rPr>
                <w:rStyle w:val="PageNumber"/>
                <w:rFonts w:ascii="Palatino Linotype" w:eastAsia="Arial Narrow" w:hAnsi="Palatino Linotype" w:cs="Times New Roman"/>
                <w:b/>
                <w:bCs/>
              </w:rPr>
              <w:t>ocabulary</w:t>
            </w:r>
            <w:r w:rsidR="004C397B">
              <w:rPr>
                <w:rStyle w:val="PageNumber"/>
                <w:rFonts w:ascii="Palatino Linotype" w:eastAsia="Arial Narrow" w:hAnsi="Palatino Linotype" w:cs="Times New Roman"/>
                <w:b/>
                <w:bCs/>
              </w:rPr>
              <w:t>:</w:t>
            </w:r>
          </w:p>
          <w:p w14:paraId="4B4E157E" w14:textId="3286B216" w:rsidR="00A2609E" w:rsidRPr="005B2F8A" w:rsidRDefault="008B7960" w:rsidP="00D61BA7">
            <w:pPr>
              <w:pStyle w:val="Body"/>
              <w:rPr>
                <w:rStyle w:val="PageNumber"/>
                <w:rFonts w:ascii="Palatino Linotype" w:eastAsia="Arial Narrow" w:hAnsi="Palatino Linotype" w:cs="Times New Roman"/>
                <w:bCs/>
              </w:rPr>
            </w:pPr>
            <w:r>
              <w:rPr>
                <w:rStyle w:val="PageNumber"/>
                <w:rFonts w:ascii="Palatino Linotype" w:eastAsia="Arial Narrow" w:hAnsi="Palatino Linotype" w:cs="Times New Roman"/>
                <w:bCs/>
              </w:rPr>
              <w:t xml:space="preserve">Primary sources, secondary sources, </w:t>
            </w:r>
            <w:r w:rsidR="004A444C" w:rsidRPr="004A444C">
              <w:rPr>
                <w:rStyle w:val="PageNumber"/>
                <w:rFonts w:ascii="Palatino Linotype" w:eastAsia="Arial Narrow" w:hAnsi="Palatino Linotype" w:cs="Times New Roman"/>
                <w:bCs/>
              </w:rPr>
              <w:t xml:space="preserve">Black Canadians, Ukrainian Canadians, Canadians, </w:t>
            </w:r>
            <w:r w:rsidR="0015270D" w:rsidRPr="004A444C">
              <w:rPr>
                <w:rStyle w:val="PageNumber"/>
                <w:rFonts w:ascii="Palatino Linotype" w:eastAsia="Arial Narrow" w:hAnsi="Palatino Linotype" w:cs="Times New Roman"/>
                <w:bCs/>
              </w:rPr>
              <w:t>First Nations People, Metis People</w:t>
            </w:r>
            <w:r w:rsidR="0015270D">
              <w:rPr>
                <w:rStyle w:val="PageNumber"/>
                <w:rFonts w:ascii="Palatino Linotype" w:eastAsia="Arial Narrow" w:hAnsi="Palatino Linotype" w:cs="Times New Roman"/>
                <w:bCs/>
              </w:rPr>
              <w:t xml:space="preserve">, </w:t>
            </w:r>
            <w:r w:rsidR="004A444C" w:rsidRPr="004A444C">
              <w:rPr>
                <w:rStyle w:val="PageNumber"/>
                <w:rFonts w:ascii="Palatino Linotype" w:eastAsia="Arial Narrow" w:hAnsi="Palatino Linotype" w:cs="Times New Roman"/>
                <w:bCs/>
              </w:rPr>
              <w:t>Indigenous</w:t>
            </w:r>
            <w:r w:rsidR="0015270D">
              <w:rPr>
                <w:rStyle w:val="PageNumber"/>
                <w:rFonts w:ascii="Palatino Linotype" w:eastAsia="Arial Narrow" w:hAnsi="Palatino Linotype" w:cs="Times New Roman"/>
                <w:bCs/>
              </w:rPr>
              <w:t xml:space="preserve"> communities</w:t>
            </w:r>
            <w:r w:rsidR="004A444C" w:rsidRPr="004A444C">
              <w:rPr>
                <w:rStyle w:val="PageNumber"/>
                <w:rFonts w:ascii="Palatino Linotype" w:eastAsia="Arial Narrow" w:hAnsi="Palatino Linotype" w:cs="Times New Roman"/>
                <w:bCs/>
              </w:rPr>
              <w:t xml:space="preserve">, </w:t>
            </w:r>
            <w:r w:rsidR="0015270D" w:rsidRPr="004A444C">
              <w:rPr>
                <w:rStyle w:val="PageNumber"/>
                <w:rFonts w:ascii="Palatino Linotype" w:eastAsia="Arial Narrow" w:hAnsi="Palatino Linotype" w:cs="Times New Roman"/>
                <w:bCs/>
              </w:rPr>
              <w:t>historical communities, contemporary communities</w:t>
            </w:r>
            <w:r w:rsidR="0015270D">
              <w:rPr>
                <w:rStyle w:val="PageNumber"/>
                <w:rFonts w:ascii="Palatino Linotype" w:eastAsia="Arial Narrow" w:hAnsi="Palatino Linotype" w:cs="Times New Roman"/>
                <w:bCs/>
              </w:rPr>
              <w:t xml:space="preserve">, </w:t>
            </w:r>
            <w:r w:rsidR="004A444C" w:rsidRPr="004A444C">
              <w:rPr>
                <w:rStyle w:val="PageNumber"/>
                <w:rFonts w:ascii="Palatino Linotype" w:eastAsia="Arial Narrow" w:hAnsi="Palatino Linotype" w:cs="Times New Roman"/>
                <w:bCs/>
              </w:rPr>
              <w:t xml:space="preserve">, </w:t>
            </w:r>
            <w:r w:rsidR="004A444C">
              <w:rPr>
                <w:rStyle w:val="PageNumber"/>
                <w:rFonts w:ascii="Palatino Linotype" w:eastAsia="Arial Narrow" w:hAnsi="Palatino Linotype" w:cs="Times New Roman"/>
                <w:bCs/>
              </w:rPr>
              <w:t xml:space="preserve">identities, </w:t>
            </w:r>
            <w:r w:rsidR="004A444C" w:rsidRPr="004A444C">
              <w:rPr>
                <w:rStyle w:val="PageNumber"/>
                <w:rFonts w:ascii="Palatino Linotype" w:eastAsia="Arial Narrow" w:hAnsi="Palatino Linotype" w:cs="Times New Roman"/>
                <w:bCs/>
              </w:rPr>
              <w:t>inquiry pro</w:t>
            </w:r>
            <w:r w:rsidR="0015270D">
              <w:rPr>
                <w:rStyle w:val="PageNumber"/>
                <w:rFonts w:ascii="Palatino Linotype" w:eastAsia="Arial Narrow" w:hAnsi="Palatino Linotype" w:cs="Times New Roman"/>
                <w:bCs/>
              </w:rPr>
              <w:t>cess, investigate, perspective,</w:t>
            </w:r>
            <w:r w:rsidR="004A444C" w:rsidRPr="004A444C">
              <w:rPr>
                <w:rStyle w:val="PageNumber"/>
                <w:rFonts w:ascii="Palatino Linotype" w:eastAsia="Arial Narrow" w:hAnsi="Palatino Linotype" w:cs="Times New Roman"/>
                <w:bCs/>
              </w:rPr>
              <w:t xml:space="preserve"> analyze, investigate,</w:t>
            </w:r>
            <w:r w:rsidR="00BF24A2">
              <w:rPr>
                <w:rStyle w:val="PageNumber"/>
                <w:rFonts w:ascii="Palatino Linotype" w:eastAsia="Arial Narrow" w:hAnsi="Palatino Linotype" w:cs="Times New Roman"/>
                <w:bCs/>
              </w:rPr>
              <w:t xml:space="preserve"> interpret, critical thinking, evidence, draw conclusions,</w:t>
            </w:r>
            <w:r w:rsidR="00BF24A2" w:rsidRPr="00BF24A2">
              <w:rPr>
                <w:rStyle w:val="PageNumber"/>
                <w:rFonts w:ascii="Palatino Linotype" w:eastAsia="Arial Narrow" w:hAnsi="Palatino Linotype" w:cs="Times New Roman"/>
                <w:bCs/>
              </w:rPr>
              <w:t xml:space="preserve"> diversity, contributions, contemporary, evidence, significance, interrelationships, inclusiveness, allies, policy, evolution, perspective, ethnic group, emigrant, immigrant, entrepreneur, labourer, class, colonization, decolonization, colonialism, racism, clas</w:t>
            </w:r>
            <w:r w:rsidR="00920E32">
              <w:rPr>
                <w:rStyle w:val="PageNumber"/>
                <w:rFonts w:ascii="Palatino Linotype" w:eastAsia="Arial Narrow" w:hAnsi="Palatino Linotype" w:cs="Times New Roman"/>
                <w:bCs/>
              </w:rPr>
              <w:t xml:space="preserve">sism, xenophobia, displacement, </w:t>
            </w:r>
            <w:r w:rsidR="00BF24A2" w:rsidRPr="00BF24A2">
              <w:rPr>
                <w:rStyle w:val="PageNumber"/>
                <w:rFonts w:ascii="Palatino Linotype" w:eastAsia="Arial Narrow" w:hAnsi="Palatino Linotype" w:cs="Times New Roman"/>
                <w:bCs/>
              </w:rPr>
              <w:t>relocation, settler, newcomer, freedom</w:t>
            </w:r>
            <w:r w:rsidR="00BF24A2">
              <w:rPr>
                <w:rStyle w:val="PageNumber"/>
                <w:rFonts w:ascii="Palatino Linotype" w:eastAsia="Arial Narrow" w:hAnsi="Palatino Linotype" w:cs="Times New Roman"/>
                <w:bCs/>
              </w:rPr>
              <w:t>.</w:t>
            </w:r>
          </w:p>
        </w:tc>
      </w:tr>
      <w:tr w:rsidR="00054733" w:rsidRPr="000C4F1E" w14:paraId="2D568A34" w14:textId="77777777" w:rsidTr="00B34F6A">
        <w:trPr>
          <w:trHeight w:val="129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338" w:type="dxa"/>
              <w:bottom w:w="80" w:type="dxa"/>
              <w:right w:w="80" w:type="dxa"/>
            </w:tcMar>
          </w:tcPr>
          <w:p w14:paraId="43A45016" w14:textId="730DA1DB" w:rsidR="00DC66E8" w:rsidRDefault="00054733" w:rsidP="005071C1">
            <w:pPr>
              <w:pStyle w:val="Body"/>
              <w:rPr>
                <w:rStyle w:val="PageNumber"/>
                <w:rFonts w:ascii="Palatino Linotype" w:eastAsia="Arial Narrow" w:hAnsi="Palatino Linotype" w:cs="Times New Roman"/>
                <w:b/>
                <w:bCs/>
              </w:rPr>
            </w:pPr>
            <w:r w:rsidRPr="000C4F1E">
              <w:rPr>
                <w:rStyle w:val="PageNumber"/>
                <w:rFonts w:ascii="Palatino Linotype" w:eastAsia="Arial Narrow" w:hAnsi="Palatino Linotype" w:cs="Times New Roman"/>
                <w:b/>
                <w:bCs/>
              </w:rPr>
              <w:t>Links to Indigenous Knowledge/ Place-Based Curriculum Pedagogy</w:t>
            </w:r>
            <w:r w:rsidR="00DC66E8">
              <w:rPr>
                <w:rStyle w:val="PageNumber"/>
                <w:rFonts w:ascii="Palatino Linotype" w:eastAsia="Arial Narrow" w:hAnsi="Palatino Linotype" w:cs="Times New Roman"/>
                <w:b/>
                <w:bCs/>
              </w:rPr>
              <w:t>:</w:t>
            </w:r>
          </w:p>
          <w:p w14:paraId="72832531" w14:textId="77777777" w:rsidR="00F638CC" w:rsidRDefault="00F638CC" w:rsidP="005071C1">
            <w:pPr>
              <w:pStyle w:val="Body"/>
              <w:rPr>
                <w:rStyle w:val="PageNumber"/>
                <w:rFonts w:ascii="Palatino Linotype" w:eastAsia="Arial Narrow" w:hAnsi="Palatino Linotype" w:cs="Times New Roman"/>
                <w:b/>
                <w:bCs/>
              </w:rPr>
            </w:pPr>
          </w:p>
          <w:p w14:paraId="3D8B4CAE" w14:textId="1EC58B74" w:rsidR="004C397B" w:rsidRDefault="004C397B" w:rsidP="005071C1">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This lesson links to place based curriculum pedagogy because it encourages students to use a critical lens when researching various historical communities in Canada. Students will be asked to use different perspectives to learn new information on a specific historical community group in Canada (</w:t>
            </w:r>
            <w:r w:rsidR="00D61BA7">
              <w:rPr>
                <w:rStyle w:val="PageNumber"/>
                <w:rFonts w:ascii="Palatino Linotype" w:eastAsia="Arial Narrow" w:hAnsi="Palatino Linotype" w:cs="Times New Roman"/>
                <w:bCs/>
                <w:sz w:val="22"/>
              </w:rPr>
              <w:t xml:space="preserve">Chinese </w:t>
            </w:r>
            <w:r>
              <w:rPr>
                <w:rStyle w:val="PageNumber"/>
                <w:rFonts w:ascii="Palatino Linotype" w:eastAsia="Arial Narrow" w:hAnsi="Palatino Linotype" w:cs="Times New Roman"/>
                <w:bCs/>
                <w:sz w:val="22"/>
              </w:rPr>
              <w:t xml:space="preserve">Canadians, Indigenous people, Ukrainian Canadians and Black Canadians) using primary and secondary sources. Students will be asked to critically think about the research they have collected and analyze the information for accuracy using the social studies inquiry process.  As a culminating activity to this specific lesson, students will participate in a discussion about these communities today, drawing on their own personal experiences and family histories.  Family members and an Indigenous Elder will be asked to come and share their histories with the class. </w:t>
            </w:r>
          </w:p>
          <w:p w14:paraId="0481F3DB" w14:textId="77777777" w:rsidR="004C397B" w:rsidRDefault="004C397B" w:rsidP="005071C1">
            <w:pPr>
              <w:pStyle w:val="Body"/>
              <w:rPr>
                <w:rStyle w:val="PageNumber"/>
                <w:rFonts w:ascii="Palatino Linotype" w:eastAsia="Arial Narrow" w:hAnsi="Palatino Linotype" w:cs="Times New Roman"/>
                <w:bCs/>
                <w:sz w:val="22"/>
              </w:rPr>
            </w:pPr>
          </w:p>
          <w:p w14:paraId="7AFD2D8B" w14:textId="0400E16B" w:rsidR="004C397B" w:rsidRDefault="004C397B" w:rsidP="005071C1">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lastRenderedPageBreak/>
              <w:t>This lesson integrates Indigenous knowledge by integrating the idea of a sharing circle, where each student has a voice and a purpose. It is in this setting that student groups will present their findings on their community group and issue to their classma</w:t>
            </w:r>
            <w:r w:rsidR="006E333C">
              <w:rPr>
                <w:rStyle w:val="PageNumber"/>
                <w:rFonts w:ascii="Palatino Linotype" w:eastAsia="Arial Narrow" w:hAnsi="Palatino Linotype" w:cs="Times New Roman"/>
                <w:bCs/>
                <w:sz w:val="22"/>
              </w:rPr>
              <w:t>tes (in the form of a jigsaw).</w:t>
            </w:r>
            <w:r>
              <w:rPr>
                <w:rStyle w:val="PageNumber"/>
                <w:rFonts w:ascii="Palatino Linotype" w:eastAsia="Arial Narrow" w:hAnsi="Palatino Linotype" w:cs="Times New Roman"/>
                <w:bCs/>
                <w:sz w:val="22"/>
              </w:rPr>
              <w:t xml:space="preserve">  Students will have the opportunity to discuss what they still want to know about each specific historical Canadian group and the teachers will arrange to have guest speakers come into the class to tell their own personal histories, such as an Elder o Knowledge Holder</w:t>
            </w:r>
            <w:r w:rsidR="006E333C">
              <w:rPr>
                <w:rStyle w:val="PageNumber"/>
                <w:rFonts w:ascii="Palatino Linotype" w:eastAsia="Arial Narrow" w:hAnsi="Palatino Linotype" w:cs="Times New Roman"/>
                <w:bCs/>
                <w:sz w:val="22"/>
              </w:rPr>
              <w:t>s</w:t>
            </w:r>
            <w:r>
              <w:rPr>
                <w:rStyle w:val="PageNumber"/>
                <w:rFonts w:ascii="Palatino Linotype" w:eastAsia="Arial Narrow" w:hAnsi="Palatino Linotype" w:cs="Times New Roman"/>
                <w:bCs/>
                <w:sz w:val="22"/>
              </w:rPr>
              <w:t xml:space="preserve">. </w:t>
            </w:r>
          </w:p>
          <w:p w14:paraId="36C2CDDE" w14:textId="77777777" w:rsidR="004C397B" w:rsidRDefault="004C397B" w:rsidP="005071C1">
            <w:pPr>
              <w:pStyle w:val="Body"/>
              <w:rPr>
                <w:rStyle w:val="PageNumber"/>
                <w:rFonts w:ascii="Palatino Linotype" w:eastAsia="Arial Narrow" w:hAnsi="Palatino Linotype" w:cs="Times New Roman"/>
                <w:bCs/>
                <w:sz w:val="22"/>
              </w:rPr>
            </w:pPr>
          </w:p>
          <w:p w14:paraId="156DB8C8" w14:textId="4B450F8A" w:rsidR="000C4F1E" w:rsidRPr="004C397B" w:rsidRDefault="004C397B" w:rsidP="0005613A">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 xml:space="preserve">Two groups of students will also be doing in depth research on First Nations communities in Canada and will be presenting their findings to their classmates in order to share the learning. </w:t>
            </w:r>
          </w:p>
        </w:tc>
      </w:tr>
      <w:tr w:rsidR="00C763C3" w:rsidRPr="000C4F1E" w14:paraId="74BD8E8A" w14:textId="77777777">
        <w:trPr>
          <w:trHeight w:val="331"/>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4B4016F5" w14:textId="77777DF5" w:rsidR="00C763C3" w:rsidRPr="000C4F1E" w:rsidRDefault="004571D2" w:rsidP="00BC4E5C">
            <w:pPr>
              <w:pStyle w:val="Default"/>
              <w:rPr>
                <w:rFonts w:ascii="Palatino Linotype" w:hAnsi="Palatino Linotype"/>
              </w:rPr>
            </w:pPr>
            <w:r w:rsidRPr="000C4F1E">
              <w:rPr>
                <w:rStyle w:val="PageNumber"/>
                <w:rFonts w:ascii="Palatino Linotype" w:hAnsi="Palatino Linotype" w:cs="Times New Roman"/>
                <w:b/>
                <w:bCs/>
              </w:rPr>
              <w:lastRenderedPageBreak/>
              <w:t xml:space="preserve">Part 1: </w:t>
            </w:r>
            <w:r w:rsidR="00BC4E5C" w:rsidRPr="000C4F1E">
              <w:rPr>
                <w:rFonts w:ascii="Palatino Linotype" w:hAnsi="Palatino Linotype"/>
                <w:b/>
                <w:bCs/>
                <w:color w:val="auto"/>
              </w:rPr>
              <w:t xml:space="preserve">Minds On: Connecting Background Knowledge </w:t>
            </w:r>
            <w:r w:rsidRPr="000C4F1E">
              <w:rPr>
                <w:rStyle w:val="PageNumber"/>
                <w:rFonts w:ascii="Palatino Linotype" w:hAnsi="Palatino Linotype" w:cs="Times New Roman"/>
                <w:b/>
                <w:bCs/>
              </w:rPr>
              <w:t xml:space="preserve">     </w:t>
            </w:r>
          </w:p>
        </w:tc>
      </w:tr>
      <w:tr w:rsidR="00407623" w:rsidRPr="000C4F1E" w14:paraId="63C674B3" w14:textId="77777777" w:rsidTr="00B34F6A">
        <w:trPr>
          <w:trHeight w:val="65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A7412" w14:textId="402D38FD" w:rsidR="00971689" w:rsidRDefault="00407623" w:rsidP="005B2F8A">
            <w:pPr>
              <w:rPr>
                <w:rFonts w:ascii="Palatino Linotype" w:hAnsi="Palatino Linotype"/>
                <w:b/>
              </w:rPr>
            </w:pPr>
            <w:r w:rsidRPr="000C4F1E">
              <w:rPr>
                <w:rFonts w:ascii="Palatino Linotype" w:hAnsi="Palatino Linotype"/>
                <w:b/>
              </w:rPr>
              <w:t>Whole Class</w:t>
            </w:r>
            <w:r w:rsidR="005B2F8A">
              <w:rPr>
                <w:rFonts w:ascii="Palatino Linotype" w:hAnsi="Palatino Linotype"/>
                <w:b/>
              </w:rPr>
              <w:t>:</w:t>
            </w:r>
          </w:p>
          <w:p w14:paraId="4AA8BB57" w14:textId="77777777" w:rsidR="00DC66E8" w:rsidRPr="005B2F8A" w:rsidRDefault="00DC66E8" w:rsidP="005B2F8A">
            <w:pPr>
              <w:rPr>
                <w:rFonts w:ascii="Palatino Linotype" w:hAnsi="Palatino Linotype"/>
                <w:b/>
              </w:rPr>
            </w:pPr>
          </w:p>
          <w:p w14:paraId="12E0409B" w14:textId="687F1D6C" w:rsidR="003522A4" w:rsidRDefault="00BD2CB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w:t>
            </w:r>
            <w:r w:rsidR="003522A4">
              <w:rPr>
                <w:rFonts w:ascii="Palatino Linotype" w:hAnsi="Palatino Linotype" w:cs="Arial"/>
                <w:sz w:val="22"/>
                <w:szCs w:val="22"/>
              </w:rPr>
              <w:t>Display realistic and accurate historical photos for students of people from various Canadian communities on the wall/whiteboard/blackboard (</w:t>
            </w:r>
            <w:r w:rsidR="00F638CC">
              <w:rPr>
                <w:rFonts w:ascii="Palatino Linotype" w:hAnsi="Palatino Linotype" w:cs="Arial"/>
                <w:b/>
                <w:sz w:val="22"/>
                <w:szCs w:val="22"/>
              </w:rPr>
              <w:t>M</w:t>
            </w:r>
            <w:r w:rsidR="003522A4" w:rsidRPr="003522A4">
              <w:rPr>
                <w:rFonts w:ascii="Palatino Linotype" w:hAnsi="Palatino Linotype" w:cs="Arial"/>
                <w:b/>
                <w:sz w:val="22"/>
                <w:szCs w:val="22"/>
              </w:rPr>
              <w:t>aterials:</w:t>
            </w:r>
            <w:r w:rsidR="003522A4">
              <w:rPr>
                <w:rFonts w:ascii="Palatino Linotype" w:hAnsi="Palatino Linotype" w:cs="Arial"/>
                <w:sz w:val="22"/>
                <w:szCs w:val="22"/>
              </w:rPr>
              <w:t xml:space="preserve"> </w:t>
            </w:r>
            <w:r w:rsidR="00F75891">
              <w:rPr>
                <w:rFonts w:ascii="Palatino Linotype" w:hAnsi="Palatino Linotype" w:cs="Arial"/>
                <w:sz w:val="22"/>
                <w:szCs w:val="22"/>
              </w:rPr>
              <w:t xml:space="preserve">printed photos of people from various Canadian communities, </w:t>
            </w:r>
            <w:r w:rsidR="003522A4">
              <w:rPr>
                <w:rFonts w:ascii="Palatino Linotype" w:hAnsi="Palatino Linotype" w:cs="Arial"/>
                <w:sz w:val="22"/>
                <w:szCs w:val="22"/>
              </w:rPr>
              <w:t xml:space="preserve">tape/magnets, surface to stick photos).   </w:t>
            </w:r>
          </w:p>
          <w:p w14:paraId="2C36B18D" w14:textId="77777777" w:rsidR="00F638CC" w:rsidRDefault="00F638C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p w14:paraId="16768404" w14:textId="1CEBBB21" w:rsidR="003522A4" w:rsidRDefault="003522A4"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 xml:space="preserve">-Today we are going to look at some historical photos of people from various Canadian Communities and decide as a group what possible community the individual belongs to. </w:t>
            </w:r>
          </w:p>
          <w:p w14:paraId="494645AA" w14:textId="77777777" w:rsidR="00F638CC" w:rsidRDefault="00F638C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p w14:paraId="6733A968" w14:textId="29EE8C8C" w:rsidR="00971689" w:rsidRDefault="002F5C3E"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 xml:space="preserve">-Remind students of our community contract involving: mutual respect, attentive listening, the right to pass, sharing opinions and passing no judgements.  </w:t>
            </w:r>
            <w:r w:rsidR="003522A4">
              <w:rPr>
                <w:rFonts w:ascii="Palatino Linotype" w:hAnsi="Palatino Linotype" w:cs="Arial"/>
                <w:sz w:val="22"/>
                <w:szCs w:val="22"/>
              </w:rPr>
              <w:t>(</w:t>
            </w:r>
            <w:r w:rsidR="003522A4" w:rsidRPr="00F638CC">
              <w:rPr>
                <w:rFonts w:ascii="Palatino Linotype" w:hAnsi="Palatino Linotype" w:cs="Arial"/>
                <w:b/>
                <w:sz w:val="22"/>
                <w:szCs w:val="22"/>
              </w:rPr>
              <w:t>Materials</w:t>
            </w:r>
            <w:r w:rsidR="003522A4">
              <w:rPr>
                <w:rFonts w:ascii="Palatino Linotype" w:hAnsi="Palatino Linotype" w:cs="Arial"/>
                <w:sz w:val="22"/>
                <w:szCs w:val="22"/>
              </w:rPr>
              <w:t xml:space="preserve">: have the community contract visible). </w:t>
            </w:r>
          </w:p>
          <w:p w14:paraId="27EB63A0" w14:textId="77777777" w:rsidR="00F638CC" w:rsidRDefault="00F638C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p w14:paraId="7294824C" w14:textId="5E7736E2" w:rsidR="002F5C3E" w:rsidRDefault="002F5C3E"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-Ask students if they can name what community</w:t>
            </w:r>
            <w:r w:rsidR="003522A4">
              <w:rPr>
                <w:rFonts w:ascii="Palatino Linotype" w:hAnsi="Palatino Linotype" w:cs="Arial"/>
                <w:sz w:val="22"/>
                <w:szCs w:val="22"/>
              </w:rPr>
              <w:t xml:space="preserve"> they think each person</w:t>
            </w:r>
            <w:r>
              <w:rPr>
                <w:rFonts w:ascii="Palatino Linotype" w:hAnsi="Palatino Linotype" w:cs="Arial"/>
                <w:sz w:val="22"/>
                <w:szCs w:val="22"/>
              </w:rPr>
              <w:t xml:space="preserve"> </w:t>
            </w:r>
            <w:r w:rsidR="003522A4">
              <w:rPr>
                <w:rFonts w:ascii="Palatino Linotype" w:hAnsi="Palatino Linotype" w:cs="Arial"/>
                <w:sz w:val="22"/>
                <w:szCs w:val="22"/>
              </w:rPr>
              <w:t>in the photo belongs to</w:t>
            </w:r>
            <w:r>
              <w:rPr>
                <w:rFonts w:ascii="Palatino Linotype" w:hAnsi="Palatino Linotype" w:cs="Arial"/>
                <w:sz w:val="22"/>
                <w:szCs w:val="22"/>
              </w:rPr>
              <w:t xml:space="preserve">.  </w:t>
            </w:r>
          </w:p>
          <w:p w14:paraId="5A94DFEB" w14:textId="7A953F42" w:rsidR="00BD2CBC" w:rsidRDefault="00E93C0E"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w:t>
            </w:r>
            <w:r w:rsidR="002F5C3E">
              <w:rPr>
                <w:rFonts w:ascii="Palatino Linotype" w:hAnsi="Palatino Linotype" w:cs="Arial"/>
                <w:sz w:val="22"/>
                <w:szCs w:val="22"/>
              </w:rPr>
              <w:t>Take</w:t>
            </w:r>
            <w:r>
              <w:rPr>
                <w:rFonts w:ascii="Palatino Linotype" w:hAnsi="Palatino Linotype" w:cs="Arial"/>
                <w:sz w:val="22"/>
                <w:szCs w:val="22"/>
              </w:rPr>
              <w:t xml:space="preserve"> down the </w:t>
            </w:r>
            <w:r w:rsidR="002F5C3E">
              <w:rPr>
                <w:rFonts w:ascii="Palatino Linotype" w:hAnsi="Palatino Linotype" w:cs="Arial"/>
                <w:sz w:val="22"/>
                <w:szCs w:val="22"/>
              </w:rPr>
              <w:t>student’s</w:t>
            </w:r>
            <w:r>
              <w:rPr>
                <w:rFonts w:ascii="Palatino Linotype" w:hAnsi="Palatino Linotype" w:cs="Arial"/>
                <w:sz w:val="22"/>
                <w:szCs w:val="22"/>
              </w:rPr>
              <w:t xml:space="preserve"> answers on chart paper. </w:t>
            </w:r>
            <w:r w:rsidR="00F75891">
              <w:rPr>
                <w:rFonts w:ascii="Palatino Linotype" w:hAnsi="Palatino Linotype" w:cs="Arial"/>
                <w:sz w:val="22"/>
                <w:szCs w:val="22"/>
              </w:rPr>
              <w:t xml:space="preserve"> I will write down </w:t>
            </w:r>
            <w:r w:rsidR="00DC66E8">
              <w:rPr>
                <w:rFonts w:ascii="Palatino Linotype" w:hAnsi="Palatino Linotype" w:cs="Arial"/>
                <w:sz w:val="22"/>
                <w:szCs w:val="22"/>
              </w:rPr>
              <w:t>student’s</w:t>
            </w:r>
            <w:r w:rsidR="00F75891">
              <w:rPr>
                <w:rFonts w:ascii="Palatino Linotype" w:hAnsi="Palatino Linotype" w:cs="Arial"/>
                <w:sz w:val="22"/>
                <w:szCs w:val="22"/>
              </w:rPr>
              <w:t xml:space="preserve"> ideas and thoughts underneath each photo).  </w:t>
            </w:r>
            <w:r w:rsidR="002F5C3E">
              <w:rPr>
                <w:rFonts w:ascii="Palatino Linotype" w:hAnsi="Palatino Linotype" w:cs="Arial"/>
                <w:sz w:val="22"/>
                <w:szCs w:val="22"/>
              </w:rPr>
              <w:t>(</w:t>
            </w:r>
            <w:r w:rsidR="00F75891" w:rsidRPr="00F638CC">
              <w:rPr>
                <w:rFonts w:ascii="Palatino Linotype" w:hAnsi="Palatino Linotype" w:cs="Arial"/>
                <w:b/>
                <w:sz w:val="22"/>
                <w:szCs w:val="22"/>
              </w:rPr>
              <w:t>Material</w:t>
            </w:r>
            <w:r w:rsidR="00F75891">
              <w:rPr>
                <w:rFonts w:ascii="Palatino Linotype" w:hAnsi="Palatino Linotype" w:cs="Arial"/>
                <w:sz w:val="22"/>
                <w:szCs w:val="22"/>
              </w:rPr>
              <w:t>: c</w:t>
            </w:r>
            <w:r w:rsidR="002F5C3E">
              <w:rPr>
                <w:rFonts w:ascii="Palatino Linotype" w:hAnsi="Palatino Linotype" w:cs="Arial"/>
                <w:sz w:val="22"/>
                <w:szCs w:val="22"/>
              </w:rPr>
              <w:t xml:space="preserve">hart paper will have small photos of the same larger </w:t>
            </w:r>
            <w:r w:rsidR="00F75891">
              <w:rPr>
                <w:rFonts w:ascii="Palatino Linotype" w:hAnsi="Palatino Linotype" w:cs="Arial"/>
                <w:sz w:val="22"/>
                <w:szCs w:val="22"/>
              </w:rPr>
              <w:t>photos</w:t>
            </w:r>
            <w:r w:rsidR="003522A4">
              <w:rPr>
                <w:rFonts w:ascii="Palatino Linotype" w:hAnsi="Palatino Linotype" w:cs="Arial"/>
                <w:sz w:val="22"/>
                <w:szCs w:val="22"/>
              </w:rPr>
              <w:t xml:space="preserve"> students are evaluating.</w:t>
            </w:r>
            <w:r w:rsidR="00F75891">
              <w:rPr>
                <w:rFonts w:ascii="Palatino Linotype" w:hAnsi="Palatino Linotype" w:cs="Arial"/>
                <w:sz w:val="22"/>
                <w:szCs w:val="22"/>
              </w:rPr>
              <w:t xml:space="preserve">) </w:t>
            </w:r>
          </w:p>
          <w:p w14:paraId="6F98A7F3" w14:textId="77777777" w:rsidR="00F638CC" w:rsidRDefault="00F638C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p w14:paraId="543E7A2B" w14:textId="264DB82E" w:rsidR="00E93C0E" w:rsidRDefault="002F5C3E"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-Once finished, t</w:t>
            </w:r>
            <w:r w:rsidR="00E93C0E">
              <w:rPr>
                <w:rFonts w:ascii="Palatino Linotype" w:hAnsi="Palatino Linotype" w:cs="Arial"/>
                <w:sz w:val="22"/>
                <w:szCs w:val="22"/>
              </w:rPr>
              <w:t xml:space="preserve">urn the </w:t>
            </w:r>
            <w:r>
              <w:rPr>
                <w:rFonts w:ascii="Palatino Linotype" w:hAnsi="Palatino Linotype" w:cs="Arial"/>
                <w:sz w:val="22"/>
                <w:szCs w:val="22"/>
              </w:rPr>
              <w:t xml:space="preserve">large </w:t>
            </w:r>
            <w:r w:rsidR="00E93C0E">
              <w:rPr>
                <w:rFonts w:ascii="Palatino Linotype" w:hAnsi="Palatino Linotype" w:cs="Arial"/>
                <w:sz w:val="22"/>
                <w:szCs w:val="22"/>
              </w:rPr>
              <w:t xml:space="preserve">photos around (which </w:t>
            </w:r>
            <w:r w:rsidR="00F75891">
              <w:rPr>
                <w:rFonts w:ascii="Palatino Linotype" w:hAnsi="Palatino Linotype" w:cs="Arial"/>
                <w:sz w:val="22"/>
                <w:szCs w:val="22"/>
              </w:rPr>
              <w:t xml:space="preserve">have </w:t>
            </w:r>
            <w:r w:rsidR="00E93C0E">
              <w:rPr>
                <w:rFonts w:ascii="Palatino Linotype" w:hAnsi="Palatino Linotype" w:cs="Arial"/>
                <w:sz w:val="22"/>
                <w:szCs w:val="22"/>
              </w:rPr>
              <w:t xml:space="preserve">the answer to the </w:t>
            </w:r>
            <w:r w:rsidR="003522A4">
              <w:rPr>
                <w:rFonts w:ascii="Palatino Linotype" w:hAnsi="Palatino Linotype" w:cs="Arial"/>
                <w:sz w:val="22"/>
                <w:szCs w:val="22"/>
              </w:rPr>
              <w:t>Canadian community</w:t>
            </w:r>
            <w:r w:rsidR="00E93C0E">
              <w:rPr>
                <w:rFonts w:ascii="Palatino Linotype" w:hAnsi="Palatino Linotype" w:cs="Arial"/>
                <w:sz w:val="22"/>
                <w:szCs w:val="22"/>
              </w:rPr>
              <w:t xml:space="preserve"> represented</w:t>
            </w:r>
            <w:r w:rsidR="00F75891">
              <w:rPr>
                <w:rFonts w:ascii="Palatino Linotype" w:hAnsi="Palatino Linotype" w:cs="Arial"/>
                <w:sz w:val="22"/>
                <w:szCs w:val="22"/>
              </w:rPr>
              <w:t xml:space="preserve"> written on the back</w:t>
            </w:r>
            <w:r w:rsidR="00E93C0E">
              <w:rPr>
                <w:rFonts w:ascii="Palatino Linotype" w:hAnsi="Palatino Linotype" w:cs="Arial"/>
                <w:sz w:val="22"/>
                <w:szCs w:val="22"/>
              </w:rPr>
              <w:t xml:space="preserve">) and </w:t>
            </w:r>
            <w:r w:rsidR="00F75891">
              <w:rPr>
                <w:rFonts w:ascii="Palatino Linotype" w:hAnsi="Palatino Linotype" w:cs="Arial"/>
                <w:sz w:val="22"/>
                <w:szCs w:val="22"/>
              </w:rPr>
              <w:t xml:space="preserve">stick them back on the wall (using tape/magnets). </w:t>
            </w:r>
          </w:p>
          <w:p w14:paraId="3BF50D04" w14:textId="77777777" w:rsidR="00F638CC" w:rsidRDefault="00F638C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p w14:paraId="56003759" w14:textId="0E9F87CB" w:rsidR="003522A4" w:rsidRDefault="002F5C3E"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r>
              <w:rPr>
                <w:rFonts w:ascii="Palatino Linotype" w:hAnsi="Palatino Linotype" w:cs="Arial"/>
                <w:sz w:val="22"/>
                <w:szCs w:val="22"/>
              </w:rPr>
              <w:t xml:space="preserve">-Have students compare their answers to the answers on the back of the photo.  </w:t>
            </w:r>
          </w:p>
          <w:p w14:paraId="4E700ECF" w14:textId="77777777" w:rsidR="00F638CC" w:rsidRDefault="00F638CC" w:rsidP="0097168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rPr>
            </w:pPr>
          </w:p>
          <w:p w14:paraId="6D073E46" w14:textId="77777777" w:rsidR="003522A4" w:rsidRDefault="002F5C3E" w:rsidP="003522A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lang w:val="en-CA"/>
              </w:rPr>
            </w:pPr>
            <w:r>
              <w:rPr>
                <w:rFonts w:ascii="Palatino Linotype" w:hAnsi="Palatino Linotype" w:cs="Arial"/>
                <w:sz w:val="22"/>
                <w:szCs w:val="22"/>
              </w:rPr>
              <w:t>-</w:t>
            </w:r>
            <w:r w:rsidR="00F75891">
              <w:rPr>
                <w:rFonts w:ascii="Palatino Linotype" w:hAnsi="Palatino Linotype" w:cs="Arial"/>
                <w:b/>
                <w:sz w:val="22"/>
                <w:szCs w:val="22"/>
              </w:rPr>
              <w:t>Discussion:</w:t>
            </w:r>
            <w:r>
              <w:rPr>
                <w:rFonts w:ascii="Palatino Linotype" w:hAnsi="Palatino Linotype" w:cs="Arial"/>
                <w:sz w:val="22"/>
                <w:szCs w:val="22"/>
              </w:rPr>
              <w:t xml:space="preserve"> What surprised you about the answers?  What was it about the photos that made us come to the decisions we did about the photos</w:t>
            </w:r>
            <w:r>
              <w:rPr>
                <w:rFonts w:ascii="Palatino Linotype" w:hAnsi="Palatino Linotype" w:cs="Arial"/>
                <w:sz w:val="22"/>
                <w:szCs w:val="22"/>
                <w:lang w:val="en-CA"/>
              </w:rPr>
              <w:t xml:space="preserve">? </w:t>
            </w:r>
            <w:r w:rsidR="004B5590">
              <w:rPr>
                <w:rFonts w:ascii="Palatino Linotype" w:hAnsi="Palatino Linotype" w:cs="Arial"/>
                <w:sz w:val="22"/>
                <w:szCs w:val="22"/>
                <w:lang w:val="en-CA"/>
              </w:rPr>
              <w:t xml:space="preserve"> Does it i</w:t>
            </w:r>
            <w:r w:rsidR="003522A4">
              <w:rPr>
                <w:rFonts w:ascii="Palatino Linotype" w:hAnsi="Palatino Linotype" w:cs="Arial"/>
                <w:sz w:val="22"/>
                <w:szCs w:val="22"/>
                <w:lang w:val="en-CA"/>
              </w:rPr>
              <w:t xml:space="preserve">nvolve our personal experiences, family history or our personal views of the world? </w:t>
            </w:r>
            <w:r w:rsidR="004B5590">
              <w:rPr>
                <w:rFonts w:ascii="Palatino Linotype" w:hAnsi="Palatino Linotype" w:cs="Arial"/>
                <w:sz w:val="22"/>
                <w:szCs w:val="22"/>
                <w:lang w:val="en-CA"/>
              </w:rPr>
              <w:t xml:space="preserve"> </w:t>
            </w:r>
            <w:r>
              <w:rPr>
                <w:rFonts w:ascii="Palatino Linotype" w:hAnsi="Palatino Linotype" w:cs="Arial"/>
                <w:sz w:val="22"/>
                <w:szCs w:val="22"/>
                <w:lang w:val="en-CA"/>
              </w:rPr>
              <w:t xml:space="preserve">What perspective did we take when evaluating and grouping these </w:t>
            </w:r>
            <w:r w:rsidR="003522A4">
              <w:rPr>
                <w:rFonts w:ascii="Palatino Linotype" w:hAnsi="Palatino Linotype" w:cs="Arial"/>
                <w:sz w:val="22"/>
                <w:szCs w:val="22"/>
                <w:lang w:val="en-CA"/>
              </w:rPr>
              <w:t xml:space="preserve">individuals into </w:t>
            </w:r>
            <w:r>
              <w:rPr>
                <w:rFonts w:ascii="Palatino Linotype" w:hAnsi="Palatino Linotype" w:cs="Arial"/>
                <w:sz w:val="22"/>
                <w:szCs w:val="22"/>
                <w:lang w:val="en-CA"/>
              </w:rPr>
              <w:t xml:space="preserve">communities? </w:t>
            </w:r>
            <w:r w:rsidR="004B5590">
              <w:rPr>
                <w:rFonts w:ascii="Palatino Linotype" w:hAnsi="Palatino Linotype" w:cs="Arial"/>
                <w:sz w:val="22"/>
                <w:szCs w:val="22"/>
                <w:lang w:val="en-CA"/>
              </w:rPr>
              <w:t xml:space="preserve">How can we make changes to our perspective when </w:t>
            </w:r>
            <w:r w:rsidR="003522A4">
              <w:rPr>
                <w:rFonts w:ascii="Palatino Linotype" w:hAnsi="Palatino Linotype" w:cs="Arial"/>
                <w:sz w:val="22"/>
                <w:szCs w:val="22"/>
                <w:lang w:val="en-CA"/>
              </w:rPr>
              <w:t xml:space="preserve">doing an activity like again? </w:t>
            </w:r>
            <w:r w:rsidR="004B5590">
              <w:rPr>
                <w:rFonts w:ascii="Palatino Linotype" w:hAnsi="Palatino Linotype" w:cs="Arial"/>
                <w:sz w:val="22"/>
                <w:szCs w:val="22"/>
                <w:lang w:val="en-CA"/>
              </w:rPr>
              <w:t xml:space="preserve"> </w:t>
            </w:r>
            <w:r w:rsidR="003522A4">
              <w:rPr>
                <w:rFonts w:ascii="Palatino Linotype" w:hAnsi="Palatino Linotype" w:cs="Arial"/>
                <w:sz w:val="22"/>
                <w:szCs w:val="22"/>
                <w:lang w:val="en-CA"/>
              </w:rPr>
              <w:t>What do you want to know about these Canadian communities?</w:t>
            </w:r>
            <w:r w:rsidR="00F75891">
              <w:rPr>
                <w:rFonts w:ascii="Palatino Linotype" w:hAnsi="Palatino Linotype" w:cs="Arial"/>
                <w:sz w:val="22"/>
                <w:szCs w:val="22"/>
                <w:lang w:val="en-CA"/>
              </w:rPr>
              <w:t xml:space="preserve"> (W</w:t>
            </w:r>
            <w:r w:rsidR="003522A4">
              <w:rPr>
                <w:rFonts w:ascii="Palatino Linotype" w:hAnsi="Palatino Linotype" w:cs="Arial"/>
                <w:sz w:val="22"/>
                <w:szCs w:val="22"/>
                <w:lang w:val="en-CA"/>
              </w:rPr>
              <w:t>rite the students answers down to be added to a KWL chart</w:t>
            </w:r>
            <w:r w:rsidR="00F75891">
              <w:rPr>
                <w:rFonts w:ascii="Palatino Linotype" w:hAnsi="Palatino Linotype" w:cs="Arial"/>
                <w:sz w:val="22"/>
                <w:szCs w:val="22"/>
                <w:lang w:val="en-CA"/>
              </w:rPr>
              <w:t xml:space="preserve"> later</w:t>
            </w:r>
            <w:r w:rsidR="003522A4">
              <w:rPr>
                <w:rFonts w:ascii="Palatino Linotype" w:hAnsi="Palatino Linotype" w:cs="Arial"/>
                <w:sz w:val="22"/>
                <w:szCs w:val="22"/>
                <w:lang w:val="en-CA"/>
              </w:rPr>
              <w:t>.)</w:t>
            </w:r>
          </w:p>
          <w:p w14:paraId="49ECFD0A" w14:textId="77777777" w:rsidR="00DC66E8" w:rsidRDefault="00DC66E8" w:rsidP="003522A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lang w:val="en-CA"/>
              </w:rPr>
            </w:pPr>
          </w:p>
          <w:p w14:paraId="23B43AFB" w14:textId="77777777" w:rsidR="00DC66E8" w:rsidRDefault="00DC66E8" w:rsidP="003522A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lang w:val="en-CA"/>
              </w:rPr>
            </w:pPr>
          </w:p>
          <w:p w14:paraId="37FB0BFB" w14:textId="77777777" w:rsidR="00DC66E8" w:rsidRDefault="00DC66E8" w:rsidP="003522A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lang w:val="en-CA"/>
              </w:rPr>
            </w:pPr>
          </w:p>
          <w:p w14:paraId="10B0A569" w14:textId="417CABC6" w:rsidR="00DC66E8" w:rsidRPr="004B5590" w:rsidRDefault="00DC66E8" w:rsidP="003522A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Palatino Linotype" w:hAnsi="Palatino Linotype" w:cs="Arial"/>
                <w:sz w:val="22"/>
                <w:szCs w:val="22"/>
                <w:lang w:val="en-CA"/>
              </w:rPr>
            </w:pPr>
          </w:p>
        </w:tc>
      </w:tr>
      <w:tr w:rsidR="00C763C3" w:rsidRPr="000C4F1E" w14:paraId="4543A769" w14:textId="77777777">
        <w:trPr>
          <w:trHeight w:val="331"/>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4F77E2C6" w14:textId="1EC45CE8" w:rsidR="00C763C3" w:rsidRPr="000C4F1E" w:rsidRDefault="00BC4E5C" w:rsidP="00BC4E5C">
            <w:pPr>
              <w:pStyle w:val="Default"/>
              <w:rPr>
                <w:rFonts w:ascii="Palatino Linotype" w:hAnsi="Palatino Linotype"/>
              </w:rPr>
            </w:pPr>
            <w:r w:rsidRPr="000C4F1E">
              <w:rPr>
                <w:rStyle w:val="PageNumber"/>
                <w:rFonts w:ascii="Palatino Linotype" w:hAnsi="Palatino Linotype" w:cs="Times New Roman"/>
                <w:b/>
                <w:bCs/>
              </w:rPr>
              <w:lastRenderedPageBreak/>
              <w:t xml:space="preserve"> </w:t>
            </w:r>
            <w:r w:rsidR="004571D2" w:rsidRPr="000C4F1E">
              <w:rPr>
                <w:rStyle w:val="PageNumber"/>
                <w:rFonts w:ascii="Palatino Linotype" w:hAnsi="Palatino Linotype" w:cs="Times New Roman"/>
                <w:b/>
                <w:bCs/>
              </w:rPr>
              <w:t>Part 2: Action</w:t>
            </w:r>
            <w:r w:rsidR="005071C1" w:rsidRPr="000C4F1E">
              <w:rPr>
                <w:rStyle w:val="PageNumber"/>
                <w:rFonts w:ascii="Palatino Linotype" w:hAnsi="Palatino Linotype" w:cs="Times New Roman"/>
                <w:b/>
                <w:bCs/>
              </w:rPr>
              <w:t>/Activities</w:t>
            </w:r>
            <w:r w:rsidRPr="000C4F1E">
              <w:rPr>
                <w:rStyle w:val="PageNumber"/>
                <w:rFonts w:ascii="Palatino Linotype" w:hAnsi="Palatino Linotype" w:cs="Times New Roman"/>
                <w:b/>
                <w:bCs/>
              </w:rPr>
              <w:t>-</w:t>
            </w:r>
            <w:r w:rsidRPr="000C4F1E">
              <w:rPr>
                <w:rFonts w:ascii="Palatino Linotype" w:hAnsi="Palatino Linotype"/>
                <w:b/>
                <w:bCs/>
                <w:color w:val="auto"/>
              </w:rPr>
              <w:t>Large and small group activities</w:t>
            </w:r>
          </w:p>
        </w:tc>
      </w:tr>
      <w:tr w:rsidR="00C763C3" w:rsidRPr="000C4F1E" w14:paraId="659BD8CE" w14:textId="77777777" w:rsidTr="00E26336">
        <w:trPr>
          <w:trHeight w:val="3251"/>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03AF" w14:textId="54B9D1EA" w:rsidR="002B2C13" w:rsidRDefault="008548E8" w:rsidP="003B31B6">
            <w:pPr>
              <w:pStyle w:val="Body"/>
              <w:widowControl w:val="0"/>
              <w:spacing w:before="100" w:after="100"/>
              <w:rPr>
                <w:rStyle w:val="PageNumber"/>
                <w:rFonts w:ascii="Palatino Linotype" w:hAnsi="Palatino Linotype" w:cs="Times New Roman"/>
                <w:b/>
              </w:rPr>
            </w:pPr>
            <w:r w:rsidRPr="000C4F1E">
              <w:rPr>
                <w:rStyle w:val="PageNumber"/>
                <w:rFonts w:ascii="Palatino Linotype" w:hAnsi="Palatino Linotype" w:cs="Times New Roman"/>
                <w:b/>
              </w:rPr>
              <w:t>Whole Class</w:t>
            </w:r>
            <w:r w:rsidR="003E2F84" w:rsidRPr="000C4F1E">
              <w:rPr>
                <w:rStyle w:val="PageNumber"/>
                <w:rFonts w:ascii="Palatino Linotype" w:hAnsi="Palatino Linotype" w:cs="Times New Roman"/>
                <w:b/>
              </w:rPr>
              <w:t>-Group</w:t>
            </w:r>
            <w:r w:rsidRPr="000C4F1E">
              <w:rPr>
                <w:rStyle w:val="PageNumber"/>
                <w:rFonts w:ascii="Palatino Linotype" w:hAnsi="Palatino Linotype" w:cs="Times New Roman"/>
                <w:b/>
              </w:rPr>
              <w:t xml:space="preserve"> Lesson </w:t>
            </w:r>
          </w:p>
          <w:p w14:paraId="3F9721FE" w14:textId="0FFAB630" w:rsidR="002B2C13" w:rsidRDefault="002B2C13" w:rsidP="003B31B6">
            <w:pPr>
              <w:pStyle w:val="Body"/>
              <w:widowControl w:val="0"/>
              <w:spacing w:before="100" w:after="100"/>
              <w:rPr>
                <w:rStyle w:val="PageNumber"/>
                <w:rFonts w:ascii="Palatino Linotype" w:hAnsi="Palatino Linotype" w:cs="Times New Roman"/>
                <w:b/>
              </w:rPr>
            </w:pPr>
            <w:r>
              <w:rPr>
                <w:rStyle w:val="PageNumber"/>
                <w:rFonts w:ascii="Palatino Linotype" w:hAnsi="Palatino Linotype" w:cs="Times New Roman"/>
                <w:b/>
              </w:rPr>
              <w:t>Focused Inquiry #1:</w:t>
            </w:r>
          </w:p>
          <w:p w14:paraId="52A734CF" w14:textId="700815AE" w:rsidR="00F75891" w:rsidRDefault="00F638CC" w:rsidP="003B31B6">
            <w:pPr>
              <w:pStyle w:val="Body"/>
              <w:widowControl w:val="0"/>
              <w:spacing w:before="100" w:after="100"/>
              <w:rPr>
                <w:rStyle w:val="PageNumber"/>
                <w:rFonts w:ascii="Palatino Linotype" w:hAnsi="Palatino Linotype" w:cs="Times New Roman"/>
                <w:sz w:val="22"/>
              </w:rPr>
            </w:pPr>
            <w:r>
              <w:rPr>
                <w:rStyle w:val="PageNumber"/>
                <w:rFonts w:ascii="Palatino Linotype" w:hAnsi="Palatino Linotype" w:cs="Times New Roman"/>
                <w:b/>
                <w:sz w:val="22"/>
              </w:rPr>
              <w:t>Shared Learning</w:t>
            </w:r>
            <w:r w:rsidR="006E333C">
              <w:rPr>
                <w:rStyle w:val="PageNumber"/>
                <w:rFonts w:ascii="Palatino Linotype" w:hAnsi="Palatino Linotype" w:cs="Times New Roman"/>
                <w:b/>
                <w:sz w:val="22"/>
              </w:rPr>
              <w:t xml:space="preserve"> Goals/ Explanation:</w:t>
            </w:r>
          </w:p>
          <w:p w14:paraId="5BA2214A" w14:textId="77777777" w:rsidR="00F75891" w:rsidRDefault="003522A4" w:rsidP="003B31B6">
            <w:pPr>
              <w:pStyle w:val="Body"/>
              <w:widowControl w:val="0"/>
              <w:spacing w:before="100" w:after="100"/>
              <w:rPr>
                <w:rStyle w:val="PageNumber"/>
                <w:rFonts w:ascii="Palatino Linotype" w:hAnsi="Palatino Linotype" w:cs="Times New Roman"/>
                <w:sz w:val="22"/>
              </w:rPr>
            </w:pPr>
            <w:r w:rsidRPr="003522A4">
              <w:rPr>
                <w:rStyle w:val="PageNumber"/>
                <w:rFonts w:ascii="Palatino Linotype" w:hAnsi="Palatino Linotype" w:cs="Times New Roman"/>
                <w:sz w:val="22"/>
              </w:rPr>
              <w:t>Today we are going to watch several videos about the various groups that settled in Canada.  We started talking about these groups yesterday when we classified people simply based on looking at photographs of them. Today we are going to look a</w:t>
            </w:r>
            <w:r w:rsidR="00F75891">
              <w:rPr>
                <w:rStyle w:val="PageNumber"/>
                <w:rFonts w:ascii="Palatino Linotype" w:hAnsi="Palatino Linotype" w:cs="Times New Roman"/>
                <w:sz w:val="22"/>
              </w:rPr>
              <w:t>t the communities</w:t>
            </w:r>
            <w:r w:rsidRPr="003522A4">
              <w:rPr>
                <w:rStyle w:val="PageNumber"/>
                <w:rFonts w:ascii="Palatino Linotype" w:hAnsi="Palatino Linotype" w:cs="Times New Roman"/>
                <w:sz w:val="22"/>
              </w:rPr>
              <w:t xml:space="preserve"> in more detail.   </w:t>
            </w:r>
          </w:p>
          <w:p w14:paraId="23FFE8C3" w14:textId="202C095C" w:rsidR="002B2C13" w:rsidRPr="00701406" w:rsidRDefault="003522A4" w:rsidP="003B31B6">
            <w:pPr>
              <w:pStyle w:val="Body"/>
              <w:widowControl w:val="0"/>
              <w:spacing w:before="100" w:after="100"/>
              <w:rPr>
                <w:rStyle w:val="PageNumber"/>
                <w:rFonts w:ascii="Palatino Linotype" w:hAnsi="Palatino Linotype" w:cs="Times New Roman"/>
                <w:sz w:val="22"/>
              </w:rPr>
            </w:pPr>
            <w:r w:rsidRPr="003522A4">
              <w:rPr>
                <w:rStyle w:val="PageNumber"/>
                <w:rFonts w:ascii="Palatino Linotype" w:hAnsi="Palatino Linotype" w:cs="Times New Roman"/>
                <w:sz w:val="22"/>
              </w:rPr>
              <w:t xml:space="preserve">When watching the movies you will be asked to write down </w:t>
            </w:r>
            <w:r w:rsidR="00F75891">
              <w:rPr>
                <w:rStyle w:val="PageNumber"/>
                <w:rFonts w:ascii="Palatino Linotype" w:hAnsi="Palatino Linotype" w:cs="Times New Roman"/>
                <w:sz w:val="22"/>
              </w:rPr>
              <w:t xml:space="preserve">or draw </w:t>
            </w:r>
            <w:r w:rsidRPr="003522A4">
              <w:rPr>
                <w:rStyle w:val="PageNumber"/>
                <w:rFonts w:ascii="Palatino Linotype" w:hAnsi="Palatino Linotype" w:cs="Times New Roman"/>
                <w:sz w:val="22"/>
              </w:rPr>
              <w:t xml:space="preserve">3 things you learned about the particular Canadian community, information you did not know before watching the video. There is scrap paper at the front if you require it and I have some extra pencils as well. </w:t>
            </w:r>
            <w:r w:rsidR="00F75891">
              <w:rPr>
                <w:rStyle w:val="PageNumber"/>
                <w:rFonts w:ascii="Palatino Linotype" w:hAnsi="Palatino Linotype" w:cs="Times New Roman"/>
                <w:sz w:val="22"/>
              </w:rPr>
              <w:t xml:space="preserve">Also, when watching and taking notes think about which community group you might like to explore in more detail. </w:t>
            </w:r>
          </w:p>
          <w:p w14:paraId="0B9244D4" w14:textId="7229DADA" w:rsidR="003522A4" w:rsidRPr="00F75891" w:rsidRDefault="006E333C" w:rsidP="003B31B6">
            <w:pPr>
              <w:pStyle w:val="Body"/>
              <w:widowControl w:val="0"/>
              <w:spacing w:before="100" w:after="100"/>
              <w:rPr>
                <w:rStyle w:val="PageNumber"/>
                <w:rFonts w:ascii="Palatino Linotype" w:hAnsi="Palatino Linotype" w:cs="Times New Roman"/>
                <w:b/>
                <w:sz w:val="22"/>
              </w:rPr>
            </w:pPr>
            <w:r>
              <w:rPr>
                <w:rStyle w:val="PageNumber"/>
                <w:rFonts w:ascii="Palatino Linotype" w:hAnsi="Palatino Linotype" w:cs="Times New Roman"/>
                <w:b/>
                <w:sz w:val="22"/>
              </w:rPr>
              <w:t>Instructional:</w:t>
            </w:r>
          </w:p>
          <w:p w14:paraId="0FE0028E" w14:textId="271DB19F" w:rsidR="004B5590" w:rsidRDefault="00F75891" w:rsidP="003B31B6">
            <w:pPr>
              <w:pStyle w:val="Body"/>
              <w:widowControl w:val="0"/>
              <w:spacing w:before="100" w:after="100"/>
              <w:rPr>
                <w:rStyle w:val="PageNumber"/>
                <w:rFonts w:ascii="Palatino Linotype" w:hAnsi="Palatino Linotype" w:cs="Times New Roman"/>
                <w:sz w:val="22"/>
              </w:rPr>
            </w:pPr>
            <w:r>
              <w:rPr>
                <w:rStyle w:val="PageNumber"/>
                <w:rFonts w:ascii="Palatino Linotype" w:hAnsi="Palatino Linotype" w:cs="Times New Roman"/>
                <w:sz w:val="22"/>
              </w:rPr>
              <w:t xml:space="preserve">Have students sit at their desks and watch 4 video clips about various communities in Canada.  (Links to the clips are in the material column). </w:t>
            </w:r>
          </w:p>
          <w:p w14:paraId="44E17169" w14:textId="3A0372B0" w:rsidR="00F75891" w:rsidRDefault="00F75891" w:rsidP="003B31B6">
            <w:pPr>
              <w:pStyle w:val="Body"/>
              <w:widowControl w:val="0"/>
              <w:spacing w:before="100" w:after="100"/>
              <w:rPr>
                <w:rStyle w:val="PageNumber"/>
                <w:rFonts w:ascii="Palatino Linotype" w:hAnsi="Palatino Linotype" w:cs="Times New Roman"/>
                <w:sz w:val="22"/>
              </w:rPr>
            </w:pPr>
            <w:r>
              <w:rPr>
                <w:rStyle w:val="PageNumber"/>
                <w:rFonts w:ascii="Palatino Linotype" w:hAnsi="Palatino Linotype" w:cs="Times New Roman"/>
                <w:sz w:val="22"/>
              </w:rPr>
              <w:t xml:space="preserve">Students will write or draw 3 new pieces of information they learned while watching the video. </w:t>
            </w:r>
          </w:p>
          <w:p w14:paraId="5E26FEB1" w14:textId="2B91525D" w:rsidR="00F75891" w:rsidRDefault="00F75891" w:rsidP="003B31B6">
            <w:pPr>
              <w:pStyle w:val="Body"/>
              <w:widowControl w:val="0"/>
              <w:spacing w:before="100" w:after="100"/>
              <w:rPr>
                <w:rStyle w:val="PageNumber"/>
                <w:rFonts w:ascii="Palatino Linotype" w:hAnsi="Palatino Linotype" w:cs="Times New Roman"/>
                <w:sz w:val="22"/>
              </w:rPr>
            </w:pPr>
            <w:r>
              <w:rPr>
                <w:rStyle w:val="PageNumber"/>
                <w:rFonts w:ascii="Palatino Linotype" w:hAnsi="Palatino Linotype" w:cs="Times New Roman"/>
                <w:sz w:val="22"/>
              </w:rPr>
              <w:t xml:space="preserve">When the videos are over, students who are willing to share something new they learned will be provided with the opportunity.  I will also collect the paper students worked on. </w:t>
            </w:r>
          </w:p>
          <w:p w14:paraId="623D7FEF" w14:textId="69A1F09F" w:rsidR="006E333C" w:rsidRDefault="006E333C" w:rsidP="003B31B6">
            <w:pPr>
              <w:pStyle w:val="Body"/>
              <w:widowControl w:val="0"/>
              <w:spacing w:before="100" w:after="100"/>
              <w:rPr>
                <w:rStyle w:val="PageNumber"/>
                <w:rFonts w:ascii="Palatino Linotype" w:hAnsi="Palatino Linotype" w:cs="Times New Roman"/>
                <w:sz w:val="22"/>
              </w:rPr>
            </w:pPr>
            <w:r>
              <w:rPr>
                <w:rStyle w:val="PageNumber"/>
                <w:rFonts w:ascii="Palatino Linotype" w:hAnsi="Palatino Linotype" w:cs="Times New Roman"/>
                <w:b/>
                <w:sz w:val="22"/>
              </w:rPr>
              <w:t>Discussion</w:t>
            </w:r>
            <w:r w:rsidR="00F75891" w:rsidRPr="00F75891">
              <w:rPr>
                <w:rStyle w:val="PageNumber"/>
                <w:rFonts w:ascii="Palatino Linotype" w:hAnsi="Palatino Linotype" w:cs="Times New Roman"/>
                <w:b/>
                <w:sz w:val="22"/>
              </w:rPr>
              <w:t>:</w:t>
            </w:r>
            <w:r w:rsidR="00F75891">
              <w:rPr>
                <w:rStyle w:val="PageNumber"/>
                <w:rFonts w:ascii="Palatino Linotype" w:hAnsi="Palatino Linotype" w:cs="Times New Roman"/>
                <w:sz w:val="22"/>
              </w:rPr>
              <w:t xml:space="preserve">  Why do you think I am showing you these videos?  What message do the videos send us?  </w:t>
            </w:r>
            <w:r w:rsidR="002B2C13">
              <w:rPr>
                <w:rStyle w:val="PageNumber"/>
                <w:rFonts w:ascii="Palatino Linotype" w:hAnsi="Palatino Linotype" w:cs="Times New Roman"/>
                <w:sz w:val="22"/>
              </w:rPr>
              <w:t xml:space="preserve">How do we know if these </w:t>
            </w:r>
            <w:r w:rsidR="00F75891">
              <w:rPr>
                <w:rStyle w:val="PageNumber"/>
                <w:rFonts w:ascii="Palatino Linotype" w:hAnsi="Palatino Linotype" w:cs="Times New Roman"/>
                <w:sz w:val="22"/>
              </w:rPr>
              <w:t xml:space="preserve">video </w:t>
            </w:r>
            <w:r w:rsidR="002B2C13">
              <w:rPr>
                <w:rStyle w:val="PageNumber"/>
                <w:rFonts w:ascii="Palatino Linotype" w:hAnsi="Palatino Linotype" w:cs="Times New Roman"/>
                <w:sz w:val="22"/>
              </w:rPr>
              <w:t xml:space="preserve">are providing us with </w:t>
            </w:r>
            <w:r w:rsidR="00F75891">
              <w:rPr>
                <w:rStyle w:val="PageNumber"/>
                <w:rFonts w:ascii="Palatino Linotype" w:hAnsi="Palatino Linotype" w:cs="Times New Roman"/>
                <w:sz w:val="22"/>
              </w:rPr>
              <w:t>accurate or inaccurate</w:t>
            </w:r>
            <w:r w:rsidR="002B2C13">
              <w:rPr>
                <w:rStyle w:val="PageNumber"/>
                <w:rFonts w:ascii="Palatino Linotype" w:hAnsi="Palatino Linotype" w:cs="Times New Roman"/>
                <w:sz w:val="22"/>
              </w:rPr>
              <w:t xml:space="preserve"> facts</w:t>
            </w:r>
            <w:r w:rsidR="00F75891">
              <w:rPr>
                <w:rStyle w:val="PageNumber"/>
                <w:rFonts w:ascii="Palatino Linotype" w:hAnsi="Palatino Linotype" w:cs="Times New Roman"/>
                <w:sz w:val="22"/>
              </w:rPr>
              <w:t xml:space="preserve">? </w:t>
            </w:r>
          </w:p>
          <w:p w14:paraId="30D47826" w14:textId="0B3F100A" w:rsidR="006E333C" w:rsidRDefault="006E333C" w:rsidP="003B31B6">
            <w:pPr>
              <w:pStyle w:val="Body"/>
              <w:widowControl w:val="0"/>
              <w:spacing w:before="100" w:after="100"/>
              <w:rPr>
                <w:rStyle w:val="PageNumber"/>
                <w:rFonts w:ascii="Palatino Linotype" w:hAnsi="Palatino Linotype" w:cs="Times New Roman"/>
                <w:sz w:val="22"/>
              </w:rPr>
            </w:pPr>
            <w:r w:rsidRPr="006E333C">
              <w:rPr>
                <w:rStyle w:val="PageNumber"/>
                <w:rFonts w:ascii="Palatino Linotype" w:hAnsi="Palatino Linotype" w:cs="Times New Roman"/>
                <w:b/>
                <w:sz w:val="22"/>
              </w:rPr>
              <w:t>Reflecting:</w:t>
            </w:r>
            <w:r>
              <w:rPr>
                <w:rStyle w:val="PageNumber"/>
                <w:rFonts w:ascii="Palatino Linotype" w:hAnsi="Palatino Linotype" w:cs="Times New Roman"/>
                <w:b/>
                <w:sz w:val="22"/>
              </w:rPr>
              <w:t xml:space="preserve"> </w:t>
            </w:r>
            <w:r>
              <w:rPr>
                <w:rStyle w:val="PageNumber"/>
                <w:rFonts w:ascii="Palatino Linotype" w:hAnsi="Palatino Linotype" w:cs="Times New Roman"/>
                <w:sz w:val="22"/>
              </w:rPr>
              <w:t xml:space="preserve">Create a KWL chart using students answers and questions from part one to complete the K part of the chart,  learning from today for the L part of the chart, and finally, brainstorm ideas with students about what they still want to learn about Canadian communities. Record students’ answers in the W part of the chart. (Display chart in classroom for easy reference),  </w:t>
            </w:r>
          </w:p>
          <w:p w14:paraId="33EE75B9" w14:textId="77777777" w:rsidR="00F75891" w:rsidRPr="00F75891" w:rsidRDefault="00F75891" w:rsidP="003B31B6">
            <w:pPr>
              <w:pStyle w:val="Body"/>
              <w:widowControl w:val="0"/>
              <w:spacing w:before="100" w:after="100"/>
              <w:rPr>
                <w:rStyle w:val="PageNumber"/>
                <w:rFonts w:ascii="Palatino Linotype" w:hAnsi="Palatino Linotype" w:cs="Times New Roman"/>
                <w:sz w:val="22"/>
              </w:rPr>
            </w:pPr>
          </w:p>
          <w:p w14:paraId="21F02B90" w14:textId="77777777" w:rsidR="005B2F8A" w:rsidRDefault="005B2F8A" w:rsidP="004D2369">
            <w:pPr>
              <w:pStyle w:val="Body"/>
              <w:widowControl w:val="0"/>
              <w:rPr>
                <w:rStyle w:val="PageNumber"/>
                <w:rFonts w:ascii="Palatino Linotype" w:hAnsi="Palatino Linotype" w:cs="Times New Roman"/>
              </w:rPr>
            </w:pPr>
          </w:p>
          <w:p w14:paraId="3D84F9F9" w14:textId="77777777" w:rsidR="00F638CC" w:rsidRDefault="00F638CC" w:rsidP="004D2369">
            <w:pPr>
              <w:pStyle w:val="Body"/>
              <w:widowControl w:val="0"/>
              <w:rPr>
                <w:rStyle w:val="PageNumber"/>
                <w:rFonts w:ascii="Palatino Linotype" w:hAnsi="Palatino Linotype" w:cs="Times New Roman"/>
              </w:rPr>
            </w:pPr>
          </w:p>
          <w:p w14:paraId="3176AB70" w14:textId="77777777" w:rsidR="00F638CC" w:rsidRDefault="00F638CC" w:rsidP="004D2369">
            <w:pPr>
              <w:pStyle w:val="Body"/>
              <w:widowControl w:val="0"/>
              <w:rPr>
                <w:rStyle w:val="PageNumber"/>
                <w:rFonts w:ascii="Palatino Linotype" w:hAnsi="Palatino Linotype" w:cs="Times New Roman"/>
              </w:rPr>
            </w:pPr>
          </w:p>
          <w:p w14:paraId="309BA355" w14:textId="77777777" w:rsidR="00F638CC" w:rsidRDefault="00F638CC" w:rsidP="004D2369">
            <w:pPr>
              <w:pStyle w:val="Body"/>
              <w:widowControl w:val="0"/>
              <w:rPr>
                <w:rStyle w:val="PageNumber"/>
                <w:rFonts w:ascii="Palatino Linotype" w:hAnsi="Palatino Linotype" w:cs="Times New Roman"/>
              </w:rPr>
            </w:pPr>
          </w:p>
          <w:p w14:paraId="3C75111C" w14:textId="77777777" w:rsidR="00FA23D1" w:rsidRDefault="00FA23D1" w:rsidP="004D2369">
            <w:pPr>
              <w:pStyle w:val="Body"/>
              <w:widowControl w:val="0"/>
              <w:rPr>
                <w:rStyle w:val="PageNumber"/>
                <w:rFonts w:ascii="Palatino Linotype" w:hAnsi="Palatino Linotype" w:cs="Times New Roman"/>
              </w:rPr>
            </w:pPr>
          </w:p>
          <w:p w14:paraId="1DCB2F1F" w14:textId="77777777" w:rsidR="00D34D77" w:rsidRDefault="003E2F84" w:rsidP="000C4F1E">
            <w:pPr>
              <w:pStyle w:val="Body"/>
              <w:widowControl w:val="0"/>
              <w:spacing w:before="100" w:after="100"/>
              <w:rPr>
                <w:rStyle w:val="PageNumber"/>
                <w:rFonts w:ascii="Palatino Linotype" w:hAnsi="Palatino Linotype" w:cs="Times New Roman"/>
                <w:b/>
              </w:rPr>
            </w:pPr>
            <w:r w:rsidRPr="000C4F1E">
              <w:rPr>
                <w:rStyle w:val="PageNumber"/>
                <w:rFonts w:ascii="Palatino Linotype" w:hAnsi="Palatino Linotype" w:cs="Times New Roman"/>
                <w:b/>
              </w:rPr>
              <w:t>Focused Inquiry</w:t>
            </w:r>
            <w:r w:rsidR="00D62A05" w:rsidRPr="000C4F1E">
              <w:rPr>
                <w:rStyle w:val="PageNumber"/>
                <w:rFonts w:ascii="Palatino Linotype" w:hAnsi="Palatino Linotype" w:cs="Times New Roman"/>
                <w:b/>
              </w:rPr>
              <w:t xml:space="preserve"> 2: </w:t>
            </w:r>
          </w:p>
          <w:p w14:paraId="0FC7555E" w14:textId="16DB6D8A" w:rsidR="000C4F1E" w:rsidRDefault="00701406" w:rsidP="000C4F1E">
            <w:pPr>
              <w:pStyle w:val="Body"/>
              <w:widowControl w:val="0"/>
              <w:spacing w:before="100" w:after="100"/>
              <w:rPr>
                <w:rStyle w:val="PageNumber"/>
                <w:rFonts w:ascii="Palatino Linotype" w:hAnsi="Palatino Linotype" w:cs="Times New Roman"/>
                <w:b/>
                <w:sz w:val="22"/>
                <w:szCs w:val="22"/>
              </w:rPr>
            </w:pPr>
            <w:r>
              <w:rPr>
                <w:rStyle w:val="PageNumber"/>
                <w:rFonts w:ascii="Palatino Linotype" w:hAnsi="Palatino Linotype" w:cs="Times New Roman"/>
                <w:b/>
                <w:sz w:val="22"/>
                <w:szCs w:val="22"/>
              </w:rPr>
              <w:t>Part 1:</w:t>
            </w:r>
          </w:p>
          <w:p w14:paraId="3D5C13BA" w14:textId="106D970D" w:rsidR="006E333C" w:rsidRPr="00D34D77" w:rsidRDefault="006E333C" w:rsidP="000C4F1E">
            <w:pPr>
              <w:pStyle w:val="Body"/>
              <w:widowControl w:val="0"/>
              <w:spacing w:before="100" w:after="100"/>
              <w:rPr>
                <w:rStyle w:val="PageNumber"/>
                <w:rFonts w:ascii="Palatino Linotype" w:hAnsi="Palatino Linotype" w:cs="Times New Roman"/>
                <w:b/>
              </w:rPr>
            </w:pPr>
            <w:r>
              <w:rPr>
                <w:rStyle w:val="PageNumber"/>
                <w:rFonts w:ascii="Palatino Linotype" w:hAnsi="Palatino Linotype" w:cs="Times New Roman"/>
                <w:b/>
                <w:sz w:val="22"/>
                <w:szCs w:val="22"/>
              </w:rPr>
              <w:t>Learning Goals/Explanation:</w:t>
            </w:r>
          </w:p>
          <w:p w14:paraId="2D62F65F" w14:textId="581A4110" w:rsidR="00DC55B6" w:rsidRPr="00C04274" w:rsidRDefault="002B2C13" w:rsidP="000C4F1E">
            <w:pPr>
              <w:pStyle w:val="Body"/>
              <w:widowControl w:val="0"/>
              <w:spacing w:before="100" w:after="100"/>
              <w:rPr>
                <w:rStyle w:val="PageNumber"/>
                <w:rFonts w:ascii="Palatino Linotype" w:hAnsi="Palatino Linotype" w:cs="Times New Roman"/>
                <w:sz w:val="22"/>
                <w:szCs w:val="22"/>
              </w:rPr>
            </w:pPr>
            <w:r>
              <w:rPr>
                <w:rStyle w:val="PageNumber"/>
                <w:rFonts w:ascii="Palatino Linotype" w:hAnsi="Palatino Linotype" w:cs="Times New Roman"/>
                <w:sz w:val="22"/>
                <w:szCs w:val="22"/>
              </w:rPr>
              <w:t>-</w:t>
            </w:r>
            <w:r w:rsidR="00DC55B6">
              <w:rPr>
                <w:rStyle w:val="PageNumber"/>
                <w:rFonts w:ascii="Palatino Linotype" w:hAnsi="Palatino Linotype" w:cs="Times New Roman"/>
                <w:sz w:val="22"/>
                <w:szCs w:val="22"/>
              </w:rPr>
              <w:t xml:space="preserve">Today you will be working in groups to research one aspect of a particular Canadian community </w:t>
            </w:r>
            <w:r w:rsidR="00FB71F0">
              <w:rPr>
                <w:rStyle w:val="PageNumber"/>
                <w:rFonts w:ascii="Palatino Linotype" w:hAnsi="Palatino Linotype" w:cs="Times New Roman"/>
                <w:sz w:val="22"/>
                <w:szCs w:val="22"/>
              </w:rPr>
              <w:t xml:space="preserve">in history that were impactful in the development of the Canada we know today.  You will work in groups on one of the 8 topic options: </w:t>
            </w:r>
            <w:r w:rsidR="00FB71F0" w:rsidRPr="00701406">
              <w:rPr>
                <w:rStyle w:val="PageNumber"/>
                <w:rFonts w:ascii="Palatino Linotype" w:hAnsi="Palatino Linotype" w:cs="Times New Roman"/>
                <w:i/>
                <w:sz w:val="22"/>
                <w:szCs w:val="22"/>
              </w:rPr>
              <w:t xml:space="preserve">Ukrainian Immigration, Conditions of Ukrainian Immigrants, The Causes of the 1907 anti-Asian riots including the Governments response, The Consequences of the Chinese Exclusion Act and the Head Tax, The Disappearance of the Buffalo and </w:t>
            </w:r>
            <w:r w:rsidR="00701406" w:rsidRPr="00701406">
              <w:rPr>
                <w:rStyle w:val="PageNumber"/>
                <w:rFonts w:ascii="Palatino Linotype" w:hAnsi="Palatino Linotype" w:cs="Times New Roman"/>
                <w:i/>
                <w:sz w:val="22"/>
                <w:szCs w:val="22"/>
              </w:rPr>
              <w:t>Introduction of</w:t>
            </w:r>
            <w:r w:rsidR="00FB71F0" w:rsidRPr="00701406">
              <w:rPr>
                <w:rStyle w:val="PageNumber"/>
                <w:rFonts w:ascii="Palatino Linotype" w:hAnsi="Palatino Linotype" w:cs="Times New Roman"/>
                <w:i/>
                <w:sz w:val="22"/>
                <w:szCs w:val="22"/>
              </w:rPr>
              <w:t xml:space="preserve"> Treaties, Residential Schools and Missionaries in New France, Enslaved Black Canadians, </w:t>
            </w:r>
            <w:r w:rsidR="00701406" w:rsidRPr="00701406">
              <w:rPr>
                <w:rStyle w:val="PageNumber"/>
                <w:rFonts w:ascii="Palatino Linotype" w:hAnsi="Palatino Linotype" w:cs="Times New Roman"/>
                <w:i/>
                <w:sz w:val="22"/>
                <w:szCs w:val="22"/>
              </w:rPr>
              <w:t xml:space="preserve">and </w:t>
            </w:r>
            <w:r w:rsidR="00FB71F0" w:rsidRPr="00701406">
              <w:rPr>
                <w:rStyle w:val="PageNumber"/>
                <w:rFonts w:ascii="Palatino Linotype" w:hAnsi="Palatino Linotype" w:cs="Times New Roman"/>
                <w:i/>
                <w:sz w:val="22"/>
                <w:szCs w:val="22"/>
              </w:rPr>
              <w:t>The Underground Railway.</w:t>
            </w:r>
            <w:r w:rsidR="00C04274">
              <w:rPr>
                <w:rStyle w:val="PageNumber"/>
                <w:rFonts w:ascii="Palatino Linotype" w:hAnsi="Palatino Linotype" w:cs="Times New Roman"/>
                <w:i/>
                <w:sz w:val="22"/>
                <w:szCs w:val="22"/>
              </w:rPr>
              <w:t xml:space="preserve"> </w:t>
            </w:r>
            <w:r w:rsidR="00C04274">
              <w:rPr>
                <w:rStyle w:val="PageNumber"/>
                <w:rFonts w:ascii="Palatino Linotype" w:hAnsi="Palatino Linotype" w:cs="Times New Roman"/>
                <w:sz w:val="22"/>
                <w:szCs w:val="22"/>
              </w:rPr>
              <w:t xml:space="preserve">(Have a visual of all options on the board.) </w:t>
            </w:r>
            <w:r w:rsidR="00EE2DB6">
              <w:rPr>
                <w:rStyle w:val="PageNumber"/>
                <w:rFonts w:ascii="Palatino Linotype" w:hAnsi="Palatino Linotype" w:cs="Times New Roman"/>
                <w:sz w:val="22"/>
                <w:szCs w:val="22"/>
              </w:rPr>
              <w:t xml:space="preserve">You will then present your research and findings to the class using a jigsaw. </w:t>
            </w:r>
          </w:p>
          <w:p w14:paraId="5B26FBA1" w14:textId="01AF4E50" w:rsidR="00701406" w:rsidRDefault="00701406" w:rsidP="000C4F1E">
            <w:pPr>
              <w:pStyle w:val="Body"/>
              <w:widowControl w:val="0"/>
              <w:spacing w:before="100" w:after="100"/>
              <w:rPr>
                <w:rStyle w:val="PageNumber"/>
                <w:rFonts w:ascii="Palatino Linotype" w:hAnsi="Palatino Linotype" w:cs="Times New Roman"/>
                <w:sz w:val="22"/>
                <w:szCs w:val="22"/>
              </w:rPr>
            </w:pPr>
            <w:r>
              <w:rPr>
                <w:rStyle w:val="PageNumber"/>
                <w:rFonts w:ascii="Palatino Linotype" w:hAnsi="Palatino Linotype" w:cs="Times New Roman"/>
                <w:sz w:val="22"/>
                <w:szCs w:val="22"/>
              </w:rPr>
              <w:t xml:space="preserve">You will be asked to use two primary sources and two secondary sources to conduct your research. </w:t>
            </w:r>
          </w:p>
          <w:p w14:paraId="4041D3A1" w14:textId="531CFA2D" w:rsidR="00701406" w:rsidRPr="00701406" w:rsidRDefault="006E333C" w:rsidP="000C4F1E">
            <w:pPr>
              <w:pStyle w:val="Body"/>
              <w:widowControl w:val="0"/>
              <w:spacing w:before="100" w:after="100"/>
              <w:rPr>
                <w:rStyle w:val="PageNumber"/>
                <w:rFonts w:ascii="Palatino Linotype" w:hAnsi="Palatino Linotype" w:cs="Times New Roman"/>
                <w:sz w:val="22"/>
                <w:szCs w:val="22"/>
              </w:rPr>
            </w:pPr>
            <w:r w:rsidRPr="006E333C">
              <w:rPr>
                <w:rStyle w:val="PageNumber"/>
                <w:rFonts w:ascii="Palatino Linotype" w:hAnsi="Palatino Linotype" w:cs="Times New Roman"/>
                <w:b/>
                <w:sz w:val="22"/>
                <w:szCs w:val="22"/>
              </w:rPr>
              <w:t>Discuss:</w:t>
            </w:r>
            <w:r>
              <w:rPr>
                <w:rStyle w:val="PageNumber"/>
                <w:rFonts w:ascii="Palatino Linotype" w:hAnsi="Palatino Linotype" w:cs="Times New Roman"/>
                <w:sz w:val="22"/>
                <w:szCs w:val="22"/>
              </w:rPr>
              <w:t xml:space="preserve"> </w:t>
            </w:r>
            <w:r w:rsidR="00701406">
              <w:rPr>
                <w:rStyle w:val="PageNumber"/>
                <w:rFonts w:ascii="Palatino Linotype" w:hAnsi="Palatino Linotype" w:cs="Times New Roman"/>
                <w:sz w:val="22"/>
                <w:szCs w:val="22"/>
              </w:rPr>
              <w:t xml:space="preserve"> Can anyone explain to me what a primary and secondary source</w:t>
            </w:r>
            <w:r>
              <w:rPr>
                <w:rStyle w:val="PageNumber"/>
                <w:rFonts w:ascii="Palatino Linotype" w:hAnsi="Palatino Linotype" w:cs="Times New Roman"/>
                <w:sz w:val="22"/>
                <w:szCs w:val="22"/>
              </w:rPr>
              <w:t xml:space="preserve"> means? Engage in a discussion about primary and secondary sources.  (Have a chart available about the two types of sources). </w:t>
            </w:r>
          </w:p>
          <w:p w14:paraId="1FF66159" w14:textId="75C2C40B" w:rsidR="002B2C13" w:rsidRDefault="002B2C13" w:rsidP="000C4F1E">
            <w:pPr>
              <w:pStyle w:val="Body"/>
              <w:widowControl w:val="0"/>
              <w:spacing w:before="100" w:after="100"/>
              <w:rPr>
                <w:rStyle w:val="PageNumber"/>
                <w:rFonts w:ascii="Palatino Linotype" w:hAnsi="Palatino Linotype" w:cs="Times New Roman"/>
                <w:sz w:val="22"/>
                <w:szCs w:val="22"/>
              </w:rPr>
            </w:pPr>
            <w:r w:rsidRPr="006E333C">
              <w:rPr>
                <w:rStyle w:val="PageNumber"/>
                <w:rFonts w:ascii="Palatino Linotype" w:hAnsi="Palatino Linotype" w:cs="Times New Roman"/>
                <w:b/>
                <w:sz w:val="22"/>
                <w:szCs w:val="22"/>
              </w:rPr>
              <w:t>Review</w:t>
            </w:r>
            <w:r w:rsidR="006E333C">
              <w:rPr>
                <w:rStyle w:val="PageNumber"/>
                <w:rFonts w:ascii="Palatino Linotype" w:hAnsi="Palatino Linotype" w:cs="Times New Roman"/>
                <w:b/>
                <w:sz w:val="22"/>
                <w:szCs w:val="22"/>
              </w:rPr>
              <w:t>:</w:t>
            </w:r>
            <w:r>
              <w:rPr>
                <w:rStyle w:val="PageNumber"/>
                <w:rFonts w:ascii="Palatino Linotype" w:hAnsi="Palatino Linotype" w:cs="Times New Roman"/>
                <w:sz w:val="22"/>
                <w:szCs w:val="22"/>
              </w:rPr>
              <w:t xml:space="preserve"> inter</w:t>
            </w:r>
            <w:r w:rsidR="00F638CC">
              <w:rPr>
                <w:rStyle w:val="PageNumber"/>
                <w:rFonts w:ascii="Palatino Linotype" w:hAnsi="Palatino Linotype" w:cs="Times New Roman"/>
                <w:sz w:val="22"/>
                <w:szCs w:val="22"/>
              </w:rPr>
              <w:t xml:space="preserve">net safety rules with students based on the book </w:t>
            </w:r>
            <w:r w:rsidR="00F30E2E">
              <w:rPr>
                <w:rStyle w:val="PageNumber"/>
                <w:rFonts w:ascii="Palatino Linotype" w:hAnsi="Palatino Linotype" w:cs="Times New Roman"/>
                <w:sz w:val="22"/>
                <w:szCs w:val="22"/>
              </w:rPr>
              <w:t>“</w:t>
            </w:r>
            <w:r w:rsidR="00F638CC">
              <w:rPr>
                <w:rStyle w:val="PageNumber"/>
                <w:rFonts w:ascii="Palatino Linotype" w:hAnsi="Palatino Linotype" w:cs="Times New Roman"/>
                <w:sz w:val="22"/>
                <w:szCs w:val="22"/>
              </w:rPr>
              <w:t>But I read it on the Internet!</w:t>
            </w:r>
            <w:r w:rsidR="00F30E2E">
              <w:rPr>
                <w:rStyle w:val="PageNumber"/>
                <w:rFonts w:ascii="Palatino Linotype" w:hAnsi="Palatino Linotype" w:cs="Times New Roman"/>
                <w:sz w:val="22"/>
                <w:szCs w:val="22"/>
              </w:rPr>
              <w:t>”</w:t>
            </w:r>
            <w:r w:rsidR="00F638CC">
              <w:rPr>
                <w:rStyle w:val="PageNumber"/>
                <w:rFonts w:ascii="Palatino Linotype" w:hAnsi="Palatino Linotype" w:cs="Times New Roman"/>
                <w:sz w:val="22"/>
                <w:szCs w:val="22"/>
              </w:rPr>
              <w:t xml:space="preserve"> By Toni Buzzeo.  </w:t>
            </w:r>
          </w:p>
          <w:p w14:paraId="6E27C523" w14:textId="77777777" w:rsidR="008E7AEF" w:rsidRPr="008E7AEF" w:rsidRDefault="008E7AEF" w:rsidP="000C4F1E">
            <w:pPr>
              <w:pStyle w:val="Body"/>
              <w:widowControl w:val="0"/>
              <w:spacing w:before="100" w:after="100"/>
              <w:rPr>
                <w:rStyle w:val="PageNumber"/>
                <w:rFonts w:ascii="Palatino Linotype" w:hAnsi="Palatino Linotype" w:cs="Times New Roman"/>
                <w:b/>
                <w:sz w:val="22"/>
                <w:szCs w:val="22"/>
              </w:rPr>
            </w:pPr>
            <w:r w:rsidRPr="008E7AEF">
              <w:rPr>
                <w:rStyle w:val="PageNumber"/>
                <w:rFonts w:ascii="Palatino Linotype" w:hAnsi="Palatino Linotype" w:cs="Times New Roman"/>
                <w:b/>
                <w:sz w:val="22"/>
                <w:szCs w:val="22"/>
              </w:rPr>
              <w:t>Instructional:</w:t>
            </w:r>
          </w:p>
          <w:p w14:paraId="1038BBDB" w14:textId="480750DA" w:rsidR="00701406" w:rsidRDefault="00701406" w:rsidP="000C4F1E">
            <w:pPr>
              <w:pStyle w:val="Body"/>
              <w:widowControl w:val="0"/>
              <w:spacing w:before="100" w:after="100"/>
              <w:rPr>
                <w:rStyle w:val="PageNumber"/>
                <w:rFonts w:ascii="Palatino Linotype" w:hAnsi="Palatino Linotype" w:cs="Times New Roman"/>
                <w:sz w:val="22"/>
                <w:szCs w:val="22"/>
              </w:rPr>
            </w:pPr>
            <w:r>
              <w:rPr>
                <w:rStyle w:val="PageNumber"/>
                <w:rFonts w:ascii="Palatino Linotype" w:hAnsi="Palatino Linotype" w:cs="Times New Roman"/>
                <w:sz w:val="22"/>
                <w:szCs w:val="22"/>
              </w:rPr>
              <w:t>Assist students in getting into groups and give each member of each group a handout with the resources available to them on their topic.  (Handout is a</w:t>
            </w:r>
            <w:r w:rsidR="00EE2DB6">
              <w:rPr>
                <w:rStyle w:val="PageNumber"/>
                <w:rFonts w:ascii="Palatino Linotype" w:hAnsi="Palatino Linotype" w:cs="Times New Roman"/>
                <w:sz w:val="22"/>
                <w:szCs w:val="22"/>
              </w:rPr>
              <w:t xml:space="preserve">ttached to lesson plan). </w:t>
            </w:r>
          </w:p>
          <w:p w14:paraId="6B8B8C02" w14:textId="5BB5A957" w:rsidR="00701406" w:rsidRPr="00B5662F" w:rsidRDefault="00701406" w:rsidP="000C4F1E">
            <w:pPr>
              <w:pStyle w:val="Body"/>
              <w:widowControl w:val="0"/>
              <w:spacing w:before="100" w:after="100"/>
              <w:rPr>
                <w:rStyle w:val="PageNumber"/>
                <w:rFonts w:ascii="Palatino Linotype" w:hAnsi="Palatino Linotype" w:cs="Times New Roman"/>
                <w:sz w:val="22"/>
                <w:szCs w:val="22"/>
              </w:rPr>
            </w:pPr>
            <w:r>
              <w:rPr>
                <w:rStyle w:val="PageNumber"/>
                <w:rFonts w:ascii="Palatino Linotype" w:hAnsi="Palatino Linotype" w:cs="Times New Roman"/>
                <w:sz w:val="22"/>
                <w:szCs w:val="22"/>
              </w:rPr>
              <w:t xml:space="preserve">Explain to students that they are able to use other sources than what is provided, but they must first get permission.  </w:t>
            </w:r>
          </w:p>
          <w:p w14:paraId="4D8E2B22" w14:textId="77777777" w:rsidR="008E7AEF" w:rsidRPr="008E7AEF" w:rsidRDefault="008E7AEF" w:rsidP="000C4F1E">
            <w:pPr>
              <w:pStyle w:val="Body"/>
              <w:widowControl w:val="0"/>
              <w:spacing w:before="100" w:after="100"/>
              <w:rPr>
                <w:rStyle w:val="PageNumber"/>
                <w:rFonts w:ascii="Palatino Linotype" w:hAnsi="Palatino Linotype" w:cs="Times New Roman"/>
                <w:b/>
                <w:sz w:val="22"/>
                <w:szCs w:val="22"/>
              </w:rPr>
            </w:pPr>
            <w:r w:rsidRPr="008E7AEF">
              <w:rPr>
                <w:rStyle w:val="PageNumber"/>
                <w:rFonts w:ascii="Palatino Linotype" w:hAnsi="Palatino Linotype" w:cs="Times New Roman"/>
                <w:b/>
                <w:sz w:val="22"/>
                <w:szCs w:val="22"/>
              </w:rPr>
              <w:t>Group Work:</w:t>
            </w:r>
          </w:p>
          <w:p w14:paraId="4A64DB04" w14:textId="632E48E4" w:rsidR="00701406" w:rsidRDefault="00701406" w:rsidP="000C4F1E">
            <w:pPr>
              <w:pStyle w:val="Body"/>
              <w:widowControl w:val="0"/>
              <w:spacing w:before="100" w:after="100"/>
              <w:rPr>
                <w:rStyle w:val="PageNumber"/>
                <w:rFonts w:ascii="Palatino Linotype" w:hAnsi="Palatino Linotype" w:cs="Times New Roman"/>
                <w:sz w:val="22"/>
                <w:szCs w:val="22"/>
              </w:rPr>
            </w:pPr>
            <w:r w:rsidRPr="00701406">
              <w:rPr>
                <w:rStyle w:val="PageNumber"/>
                <w:rFonts w:ascii="Palatino Linotype" w:hAnsi="Palatino Linotype" w:cs="Times New Roman"/>
                <w:sz w:val="22"/>
                <w:szCs w:val="22"/>
              </w:rPr>
              <w:t xml:space="preserve">Provide students with a </w:t>
            </w:r>
            <w:r>
              <w:rPr>
                <w:rStyle w:val="PageNumber"/>
                <w:rFonts w:ascii="Palatino Linotype" w:hAnsi="Palatino Linotype" w:cs="Times New Roman"/>
                <w:sz w:val="22"/>
                <w:szCs w:val="22"/>
              </w:rPr>
              <w:t>20 minutes to meet with their groups and make a plan of action for their next work period.  This may involve dividing up tasks, com</w:t>
            </w:r>
            <w:r w:rsidR="00C04274">
              <w:rPr>
                <w:rStyle w:val="PageNumber"/>
                <w:rFonts w:ascii="Palatino Linotype" w:hAnsi="Palatino Linotype" w:cs="Times New Roman"/>
                <w:sz w:val="22"/>
                <w:szCs w:val="22"/>
              </w:rPr>
              <w:t>ing up with questions to guide their research,</w:t>
            </w:r>
            <w:r>
              <w:rPr>
                <w:rStyle w:val="PageNumber"/>
                <w:rFonts w:ascii="Palatino Linotype" w:hAnsi="Palatino Linotype" w:cs="Times New Roman"/>
                <w:sz w:val="22"/>
                <w:szCs w:val="22"/>
              </w:rPr>
              <w:t xml:space="preserve"> or deciding on how they will collec</w:t>
            </w:r>
            <w:r w:rsidR="00C04274">
              <w:rPr>
                <w:rStyle w:val="PageNumber"/>
                <w:rFonts w:ascii="Palatino Linotype" w:hAnsi="Palatino Linotype" w:cs="Times New Roman"/>
                <w:sz w:val="22"/>
                <w:szCs w:val="22"/>
              </w:rPr>
              <w:t xml:space="preserve">t their information. </w:t>
            </w:r>
            <w:r>
              <w:rPr>
                <w:rStyle w:val="PageNumber"/>
                <w:rFonts w:ascii="Palatino Linotype" w:hAnsi="Palatino Linotype" w:cs="Times New Roman"/>
                <w:sz w:val="22"/>
                <w:szCs w:val="22"/>
              </w:rPr>
              <w:t xml:space="preserve"> </w:t>
            </w:r>
          </w:p>
          <w:p w14:paraId="77AC7177" w14:textId="77777777" w:rsidR="00EE2DB6" w:rsidRDefault="00EE2DB6" w:rsidP="000C4F1E">
            <w:pPr>
              <w:pStyle w:val="Body"/>
              <w:widowControl w:val="0"/>
              <w:spacing w:before="100" w:after="100"/>
              <w:rPr>
                <w:rStyle w:val="PageNumber"/>
                <w:rFonts w:ascii="Palatino Linotype" w:hAnsi="Palatino Linotype" w:cs="Times New Roman"/>
                <w:b/>
                <w:sz w:val="22"/>
                <w:szCs w:val="22"/>
              </w:rPr>
            </w:pPr>
          </w:p>
          <w:p w14:paraId="465D71ED" w14:textId="09E86F49" w:rsidR="008E7AEF" w:rsidRDefault="00701406" w:rsidP="000C4F1E">
            <w:pPr>
              <w:pStyle w:val="Body"/>
              <w:widowControl w:val="0"/>
              <w:spacing w:before="100" w:after="100"/>
              <w:rPr>
                <w:rStyle w:val="PageNumber"/>
                <w:rFonts w:ascii="Palatino Linotype" w:hAnsi="Palatino Linotype" w:cs="Times New Roman"/>
                <w:b/>
                <w:sz w:val="22"/>
                <w:szCs w:val="22"/>
              </w:rPr>
            </w:pPr>
            <w:r w:rsidRPr="00701406">
              <w:rPr>
                <w:rStyle w:val="PageNumber"/>
                <w:rFonts w:ascii="Palatino Linotype" w:hAnsi="Palatino Linotype" w:cs="Times New Roman"/>
                <w:b/>
                <w:sz w:val="22"/>
                <w:szCs w:val="22"/>
              </w:rPr>
              <w:t>Part 2:</w:t>
            </w:r>
          </w:p>
          <w:p w14:paraId="3502035C" w14:textId="2947B0F9" w:rsidR="008E7AEF" w:rsidRPr="00701406" w:rsidRDefault="008E7AEF" w:rsidP="000C4F1E">
            <w:pPr>
              <w:pStyle w:val="Body"/>
              <w:widowControl w:val="0"/>
              <w:spacing w:before="100" w:after="100"/>
              <w:rPr>
                <w:rStyle w:val="PageNumber"/>
                <w:rFonts w:ascii="Palatino Linotype" w:hAnsi="Palatino Linotype" w:cs="Times New Roman"/>
                <w:b/>
                <w:sz w:val="22"/>
                <w:szCs w:val="22"/>
              </w:rPr>
            </w:pPr>
            <w:r>
              <w:rPr>
                <w:rStyle w:val="PageNumber"/>
                <w:rFonts w:ascii="Palatino Linotype" w:hAnsi="Palatino Linotype" w:cs="Times New Roman"/>
                <w:b/>
                <w:sz w:val="22"/>
                <w:szCs w:val="22"/>
              </w:rPr>
              <w:t>Group Work/Conducting Research:</w:t>
            </w:r>
          </w:p>
          <w:p w14:paraId="6FAC1E95" w14:textId="3E5CFE0C" w:rsidR="005B2F8A" w:rsidRPr="008E7AEF" w:rsidRDefault="00701406" w:rsidP="000C4F1E">
            <w:pPr>
              <w:pStyle w:val="Body"/>
              <w:widowControl w:val="0"/>
              <w:spacing w:before="100" w:after="100"/>
              <w:rPr>
                <w:rStyle w:val="PageNumber"/>
                <w:rFonts w:ascii="Palatino Linotype" w:hAnsi="Palatino Linotype" w:cs="Times New Roman"/>
                <w:sz w:val="22"/>
                <w:szCs w:val="22"/>
              </w:rPr>
            </w:pPr>
            <w:r w:rsidRPr="00701406">
              <w:rPr>
                <w:rStyle w:val="PageNumber"/>
                <w:rFonts w:ascii="Palatino Linotype" w:hAnsi="Palatino Linotype" w:cs="Times New Roman"/>
                <w:sz w:val="22"/>
                <w:szCs w:val="22"/>
              </w:rPr>
              <w:t xml:space="preserve"> </w:t>
            </w:r>
            <w:r>
              <w:rPr>
                <w:rStyle w:val="PageNumber"/>
                <w:rFonts w:ascii="Palatino Linotype" w:hAnsi="Palatino Linotype" w:cs="Times New Roman"/>
                <w:sz w:val="22"/>
                <w:szCs w:val="22"/>
              </w:rPr>
              <w:t xml:space="preserve">-Provide students with a 60 minute work period to work on their research about their specific Canadian community.  Provide students </w:t>
            </w:r>
            <w:r>
              <w:rPr>
                <w:rStyle w:val="PageNumber"/>
                <w:rFonts w:ascii="Palatino Linotype" w:hAnsi="Palatino Linotype" w:cs="Times New Roman"/>
                <w:sz w:val="22"/>
                <w:szCs w:val="22"/>
              </w:rPr>
              <w:lastRenderedPageBreak/>
              <w:t xml:space="preserve">and groups </w:t>
            </w:r>
            <w:r w:rsidR="00C04274">
              <w:rPr>
                <w:rStyle w:val="PageNumber"/>
                <w:rFonts w:ascii="Palatino Linotype" w:hAnsi="Palatino Linotype" w:cs="Times New Roman"/>
                <w:sz w:val="22"/>
                <w:szCs w:val="22"/>
              </w:rPr>
              <w:t xml:space="preserve">with supports as required.  Provide probing questions to students if required. </w:t>
            </w:r>
          </w:p>
          <w:p w14:paraId="452D927F" w14:textId="77777777" w:rsidR="00054733" w:rsidRPr="00D34D77" w:rsidRDefault="00EE2DB6" w:rsidP="00C64E8C">
            <w:pPr>
              <w:pStyle w:val="Body"/>
              <w:widowControl w:val="0"/>
              <w:spacing w:before="100" w:after="100"/>
              <w:rPr>
                <w:rFonts w:ascii="Palatino Linotype" w:hAnsi="Palatino Linotype" w:cs="Times New Roman"/>
                <w:b/>
              </w:rPr>
            </w:pPr>
            <w:r w:rsidRPr="00D34D77">
              <w:rPr>
                <w:rFonts w:ascii="Palatino Linotype" w:hAnsi="Palatino Linotype" w:cs="Times New Roman"/>
                <w:b/>
              </w:rPr>
              <w:t>Part 3:</w:t>
            </w:r>
          </w:p>
          <w:p w14:paraId="4CBC1D6D" w14:textId="60355F6F" w:rsidR="00D34D77" w:rsidRDefault="008E7AEF" w:rsidP="00C64E8C">
            <w:pPr>
              <w:pStyle w:val="Body"/>
              <w:widowControl w:val="0"/>
              <w:spacing w:before="100" w:after="100"/>
              <w:rPr>
                <w:rFonts w:ascii="Palatino Linotype" w:hAnsi="Palatino Linotype" w:cs="Times New Roman"/>
                <w:sz w:val="22"/>
              </w:rPr>
            </w:pPr>
            <w:r w:rsidRPr="008E7AEF">
              <w:rPr>
                <w:rFonts w:ascii="Palatino Linotype" w:hAnsi="Palatino Linotype" w:cs="Times New Roman"/>
                <w:b/>
                <w:sz w:val="22"/>
              </w:rPr>
              <w:t>Finishing Research:</w:t>
            </w:r>
            <w:r>
              <w:rPr>
                <w:rFonts w:ascii="Palatino Linotype" w:hAnsi="Palatino Linotype" w:cs="Times New Roman"/>
                <w:sz w:val="22"/>
              </w:rPr>
              <w:t xml:space="preserve"> </w:t>
            </w:r>
            <w:r w:rsidR="00EE2DB6" w:rsidRPr="00D34D77">
              <w:rPr>
                <w:rFonts w:ascii="Palatino Linotype" w:hAnsi="Palatino Linotype" w:cs="Times New Roman"/>
                <w:sz w:val="22"/>
              </w:rPr>
              <w:t xml:space="preserve">Depending on students’ progress and interest in the inquiry into various Canadian communities, another 40-60 minute period could be provided for students to finish their investigation. </w:t>
            </w:r>
            <w:r w:rsidR="00EC7937">
              <w:rPr>
                <w:rFonts w:ascii="Palatino Linotype" w:hAnsi="Palatino Linotype" w:cs="Times New Roman"/>
                <w:sz w:val="22"/>
              </w:rPr>
              <w:t xml:space="preserve">If students are finished, skip part 3 and move directly to part 4. </w:t>
            </w:r>
          </w:p>
          <w:p w14:paraId="369F201E" w14:textId="77777777" w:rsidR="00EC7937" w:rsidRDefault="00EC7937" w:rsidP="00C64E8C">
            <w:pPr>
              <w:pStyle w:val="Body"/>
              <w:widowControl w:val="0"/>
              <w:spacing w:before="100" w:after="100"/>
              <w:rPr>
                <w:rFonts w:ascii="Palatino Linotype" w:hAnsi="Palatino Linotype" w:cs="Times New Roman"/>
                <w:sz w:val="22"/>
              </w:rPr>
            </w:pPr>
          </w:p>
          <w:p w14:paraId="3DFFBFE6" w14:textId="1771A257" w:rsidR="00EC7937" w:rsidRPr="00EC7937" w:rsidRDefault="00EC7937" w:rsidP="00C64E8C">
            <w:pPr>
              <w:pStyle w:val="Body"/>
              <w:widowControl w:val="0"/>
              <w:spacing w:before="100" w:after="100"/>
              <w:rPr>
                <w:rFonts w:ascii="Palatino Linotype" w:hAnsi="Palatino Linotype" w:cs="Times New Roman"/>
                <w:b/>
                <w:sz w:val="22"/>
              </w:rPr>
            </w:pPr>
            <w:r w:rsidRPr="00EC7937">
              <w:rPr>
                <w:rFonts w:ascii="Palatino Linotype" w:hAnsi="Palatino Linotype" w:cs="Times New Roman"/>
                <w:b/>
                <w:sz w:val="22"/>
              </w:rPr>
              <w:t>Part 4:</w:t>
            </w:r>
          </w:p>
          <w:p w14:paraId="17BFE0C4" w14:textId="179EAC22" w:rsidR="00EC7937" w:rsidRDefault="008E7AEF" w:rsidP="00EE2DB6">
            <w:pPr>
              <w:pStyle w:val="Body"/>
              <w:widowControl w:val="0"/>
              <w:spacing w:before="100" w:after="100"/>
              <w:rPr>
                <w:rFonts w:ascii="Palatino Linotype" w:hAnsi="Palatino Linotype" w:cs="Times New Roman"/>
                <w:sz w:val="22"/>
              </w:rPr>
            </w:pPr>
            <w:r w:rsidRPr="008E7AEF">
              <w:rPr>
                <w:rFonts w:ascii="Palatino Linotype" w:hAnsi="Palatino Linotype" w:cs="Times New Roman"/>
                <w:b/>
                <w:sz w:val="22"/>
              </w:rPr>
              <w:t>Reflection</w:t>
            </w:r>
            <w:r>
              <w:rPr>
                <w:rFonts w:ascii="Palatino Linotype" w:hAnsi="Palatino Linotype" w:cs="Times New Roman"/>
                <w:sz w:val="22"/>
              </w:rPr>
              <w:t xml:space="preserve">:  </w:t>
            </w:r>
            <w:r w:rsidR="00EC7937">
              <w:rPr>
                <w:rFonts w:ascii="Palatino Linotype" w:hAnsi="Palatino Linotype" w:cs="Times New Roman"/>
                <w:sz w:val="22"/>
              </w:rPr>
              <w:t>S</w:t>
            </w:r>
            <w:r w:rsidR="00EE2DB6" w:rsidRPr="00D34D77">
              <w:rPr>
                <w:rFonts w:ascii="Palatino Linotype" w:hAnsi="Palatino Linotype" w:cs="Times New Roman"/>
                <w:sz w:val="22"/>
              </w:rPr>
              <w:t xml:space="preserve">tudents </w:t>
            </w:r>
            <w:r w:rsidR="00EC7937">
              <w:rPr>
                <w:rFonts w:ascii="Palatino Linotype" w:hAnsi="Palatino Linotype" w:cs="Times New Roman"/>
                <w:sz w:val="22"/>
              </w:rPr>
              <w:t>will present</w:t>
            </w:r>
            <w:r w:rsidR="00EE2DB6" w:rsidRPr="00D34D77">
              <w:rPr>
                <w:rFonts w:ascii="Palatino Linotype" w:hAnsi="Palatino Linotype" w:cs="Times New Roman"/>
                <w:sz w:val="22"/>
              </w:rPr>
              <w:t xml:space="preserve"> thei</w:t>
            </w:r>
            <w:r w:rsidR="00D34D77" w:rsidRPr="00D34D77">
              <w:rPr>
                <w:rFonts w:ascii="Palatino Linotype" w:hAnsi="Palatino Linotype" w:cs="Times New Roman"/>
                <w:sz w:val="22"/>
              </w:rPr>
              <w:t>r</w:t>
            </w:r>
            <w:r w:rsidR="00EE2DB6" w:rsidRPr="00D34D77">
              <w:rPr>
                <w:rFonts w:ascii="Palatino Linotype" w:hAnsi="Palatino Linotype" w:cs="Times New Roman"/>
                <w:sz w:val="22"/>
              </w:rPr>
              <w:t xml:space="preserve"> findings using a</w:t>
            </w:r>
            <w:r w:rsidR="00D34D77" w:rsidRPr="00D34D77">
              <w:rPr>
                <w:rFonts w:ascii="Palatino Linotype" w:hAnsi="Palatino Linotype" w:cs="Times New Roman"/>
                <w:sz w:val="22"/>
              </w:rPr>
              <w:t xml:space="preserve"> jigsaw approach.  Group members will be divided up and will be responsible for teaching a student who studied a different community group the information </w:t>
            </w:r>
            <w:r w:rsidR="00EC7937">
              <w:rPr>
                <w:rFonts w:ascii="Palatino Linotype" w:hAnsi="Palatino Linotype" w:cs="Times New Roman"/>
                <w:sz w:val="22"/>
              </w:rPr>
              <w:t xml:space="preserve">they </w:t>
            </w:r>
            <w:r w:rsidR="00D34D77" w:rsidRPr="00D34D77">
              <w:rPr>
                <w:rFonts w:ascii="Palatino Linotype" w:hAnsi="Palatino Linotype" w:cs="Times New Roman"/>
                <w:sz w:val="22"/>
              </w:rPr>
              <w:t xml:space="preserve">learned.  </w:t>
            </w:r>
          </w:p>
          <w:p w14:paraId="362C3492" w14:textId="77777777" w:rsidR="00EC7937" w:rsidRDefault="00EC7937" w:rsidP="00EE2DB6">
            <w:pPr>
              <w:pStyle w:val="Body"/>
              <w:widowControl w:val="0"/>
              <w:spacing w:before="100" w:after="100"/>
              <w:rPr>
                <w:rFonts w:ascii="Palatino Linotype" w:hAnsi="Palatino Linotype" w:cs="Times New Roman"/>
                <w:sz w:val="22"/>
              </w:rPr>
            </w:pPr>
          </w:p>
          <w:p w14:paraId="20AB6FEF" w14:textId="77777777" w:rsidR="00EC7937" w:rsidRDefault="00EC7937" w:rsidP="00EE2DB6">
            <w:pPr>
              <w:pStyle w:val="Body"/>
              <w:widowControl w:val="0"/>
              <w:spacing w:before="100" w:after="100"/>
              <w:rPr>
                <w:rFonts w:ascii="Palatino Linotype" w:hAnsi="Palatino Linotype" w:cs="Times New Roman"/>
                <w:sz w:val="22"/>
              </w:rPr>
            </w:pPr>
          </w:p>
          <w:p w14:paraId="6BF1E5D5" w14:textId="77777777" w:rsidR="00EC7937" w:rsidRDefault="00EC7937" w:rsidP="00EE2DB6">
            <w:pPr>
              <w:pStyle w:val="Body"/>
              <w:widowControl w:val="0"/>
              <w:spacing w:before="100" w:after="100"/>
              <w:rPr>
                <w:rFonts w:ascii="Palatino Linotype" w:hAnsi="Palatino Linotype" w:cs="Times New Roman"/>
                <w:sz w:val="22"/>
              </w:rPr>
            </w:pPr>
          </w:p>
          <w:p w14:paraId="6712A43F" w14:textId="77777777" w:rsidR="00C37FB5" w:rsidRDefault="00C37FB5" w:rsidP="00EE2DB6">
            <w:pPr>
              <w:pStyle w:val="Body"/>
              <w:widowControl w:val="0"/>
              <w:spacing w:before="100" w:after="100"/>
              <w:rPr>
                <w:rFonts w:ascii="Palatino Linotype" w:hAnsi="Palatino Linotype" w:cs="Times New Roman"/>
                <w:b/>
                <w:sz w:val="22"/>
              </w:rPr>
            </w:pPr>
          </w:p>
          <w:p w14:paraId="29955B5C" w14:textId="77777777" w:rsidR="00C37FB5" w:rsidRDefault="00C37FB5" w:rsidP="00EE2DB6">
            <w:pPr>
              <w:pStyle w:val="Body"/>
              <w:widowControl w:val="0"/>
              <w:spacing w:before="100" w:after="100"/>
              <w:rPr>
                <w:rFonts w:ascii="Palatino Linotype" w:hAnsi="Palatino Linotype" w:cs="Times New Roman"/>
                <w:b/>
                <w:sz w:val="22"/>
              </w:rPr>
            </w:pPr>
            <w:r>
              <w:rPr>
                <w:rFonts w:ascii="Palatino Linotype" w:hAnsi="Palatino Linotype" w:cs="Times New Roman"/>
                <w:b/>
                <w:sz w:val="22"/>
              </w:rPr>
              <w:t xml:space="preserve">Part 5: </w:t>
            </w:r>
          </w:p>
          <w:p w14:paraId="0141D06D" w14:textId="3D1F2212" w:rsidR="00EC7937" w:rsidRPr="00C37FB5" w:rsidRDefault="00EC7937" w:rsidP="00EE2DB6">
            <w:pPr>
              <w:pStyle w:val="Body"/>
              <w:widowControl w:val="0"/>
              <w:spacing w:before="100" w:after="100"/>
              <w:rPr>
                <w:rFonts w:ascii="Palatino Linotype" w:hAnsi="Palatino Linotype" w:cs="Times New Roman"/>
                <w:b/>
                <w:sz w:val="22"/>
              </w:rPr>
            </w:pPr>
            <w:r w:rsidRPr="00EC7937">
              <w:rPr>
                <w:rFonts w:ascii="Palatino Linotype" w:hAnsi="Palatino Linotype" w:cs="Times New Roman"/>
                <w:b/>
                <w:sz w:val="22"/>
              </w:rPr>
              <w:t>Homework:</w:t>
            </w:r>
            <w:r w:rsidR="00C37FB5">
              <w:rPr>
                <w:rFonts w:ascii="Palatino Linotype" w:hAnsi="Palatino Linotype" w:cs="Times New Roman"/>
                <w:b/>
                <w:sz w:val="22"/>
              </w:rPr>
              <w:t xml:space="preserve"> </w:t>
            </w:r>
            <w:r w:rsidRPr="00EC7937">
              <w:rPr>
                <w:rFonts w:ascii="Palatino Linotype" w:hAnsi="Palatino Linotype" w:cs="Times New Roman"/>
                <w:sz w:val="22"/>
              </w:rPr>
              <w:t xml:space="preserve">Students will be responsible for interviewing a member of their family </w:t>
            </w:r>
            <w:r>
              <w:rPr>
                <w:rFonts w:ascii="Palatino Linotype" w:hAnsi="Palatino Linotype" w:cs="Times New Roman"/>
                <w:sz w:val="22"/>
              </w:rPr>
              <w:t xml:space="preserve">and asking the </w:t>
            </w:r>
            <w:r w:rsidRPr="00C37FB5">
              <w:rPr>
                <w:rFonts w:ascii="Palatino Linotype" w:hAnsi="Palatino Linotype" w:cs="Times New Roman"/>
                <w:b/>
                <w:sz w:val="22"/>
              </w:rPr>
              <w:t>following questions</w:t>
            </w:r>
            <w:r>
              <w:rPr>
                <w:rFonts w:ascii="Palatino Linotype" w:hAnsi="Palatino Linotype" w:cs="Times New Roman"/>
                <w:sz w:val="22"/>
              </w:rPr>
              <w:t>:</w:t>
            </w:r>
          </w:p>
          <w:p w14:paraId="60CF6477" w14:textId="77777777" w:rsidR="00EC7937" w:rsidRPr="00C37FB5" w:rsidRDefault="00EC7937" w:rsidP="00EE2DB6">
            <w:pPr>
              <w:pStyle w:val="Body"/>
              <w:widowControl w:val="0"/>
              <w:spacing w:before="100" w:after="100"/>
              <w:rPr>
                <w:rFonts w:ascii="Palatino Linotype" w:hAnsi="Palatino Linotype" w:cs="Times New Roman"/>
                <w:i/>
                <w:sz w:val="22"/>
              </w:rPr>
            </w:pPr>
            <w:r w:rsidRPr="00C37FB5">
              <w:rPr>
                <w:rFonts w:ascii="Palatino Linotype" w:hAnsi="Palatino Linotype" w:cs="Times New Roman"/>
                <w:i/>
                <w:sz w:val="22"/>
              </w:rPr>
              <w:t xml:space="preserve">How and when did our family arrive in Canada? </w:t>
            </w:r>
          </w:p>
          <w:p w14:paraId="5C79D646" w14:textId="265B991D" w:rsidR="00EC7937" w:rsidRDefault="00EC7937" w:rsidP="00EE2DB6">
            <w:pPr>
              <w:pStyle w:val="Body"/>
              <w:widowControl w:val="0"/>
              <w:spacing w:before="100" w:after="100"/>
              <w:rPr>
                <w:rFonts w:ascii="Palatino Linotype" w:hAnsi="Palatino Linotype" w:cs="Times New Roman"/>
                <w:i/>
                <w:sz w:val="22"/>
              </w:rPr>
            </w:pPr>
            <w:r w:rsidRPr="00C37FB5">
              <w:rPr>
                <w:rFonts w:ascii="Palatino Linotype" w:hAnsi="Palatino Linotype" w:cs="Times New Roman"/>
                <w:i/>
                <w:sz w:val="22"/>
              </w:rPr>
              <w:t xml:space="preserve">How has our family or community group changed over time since coming to Canada? </w:t>
            </w:r>
          </w:p>
          <w:p w14:paraId="73C07360" w14:textId="39172C40" w:rsidR="00C37FB5" w:rsidRPr="00C37FB5" w:rsidRDefault="00C37FB5" w:rsidP="00EE2DB6">
            <w:pPr>
              <w:pStyle w:val="Body"/>
              <w:widowControl w:val="0"/>
              <w:spacing w:before="100" w:after="100"/>
              <w:rPr>
                <w:rFonts w:ascii="Palatino Linotype" w:hAnsi="Palatino Linotype" w:cs="Times New Roman"/>
                <w:i/>
                <w:sz w:val="22"/>
              </w:rPr>
            </w:pPr>
            <w:r>
              <w:rPr>
                <w:rFonts w:ascii="Palatino Linotype" w:hAnsi="Palatino Linotype" w:cs="Times New Roman"/>
                <w:i/>
                <w:sz w:val="22"/>
              </w:rPr>
              <w:t>Who are we as a family in contemporary Canada?</w:t>
            </w:r>
          </w:p>
          <w:p w14:paraId="380FFE86" w14:textId="77777777" w:rsidR="00EC7937" w:rsidRDefault="00EC7937" w:rsidP="00EE2DB6">
            <w:pPr>
              <w:pStyle w:val="Body"/>
              <w:widowControl w:val="0"/>
              <w:spacing w:before="100" w:after="100"/>
              <w:rPr>
                <w:rFonts w:ascii="Palatino Linotype" w:hAnsi="Palatino Linotype" w:cs="Times New Roman"/>
                <w:sz w:val="22"/>
              </w:rPr>
            </w:pPr>
            <w:r w:rsidRPr="00C37FB5">
              <w:rPr>
                <w:rFonts w:ascii="Palatino Linotype" w:hAnsi="Palatino Linotype" w:cs="Times New Roman"/>
                <w:i/>
                <w:sz w:val="22"/>
              </w:rPr>
              <w:t>How has our family or community group made an impact on the development of Canada</w:t>
            </w:r>
            <w:r>
              <w:rPr>
                <w:rFonts w:ascii="Palatino Linotype" w:hAnsi="Palatino Linotype" w:cs="Times New Roman"/>
                <w:sz w:val="22"/>
              </w:rPr>
              <w:t xml:space="preserve">? </w:t>
            </w:r>
          </w:p>
          <w:p w14:paraId="20C2902E" w14:textId="2572545E" w:rsidR="00EC7937" w:rsidRPr="00EC7937" w:rsidRDefault="00C37FB5" w:rsidP="00EE2DB6">
            <w:pPr>
              <w:pStyle w:val="Body"/>
              <w:widowControl w:val="0"/>
              <w:spacing w:before="100" w:after="100"/>
              <w:rPr>
                <w:rFonts w:ascii="Palatino Linotype" w:hAnsi="Palatino Linotype" w:cs="Times New Roman"/>
                <w:sz w:val="22"/>
              </w:rPr>
            </w:pPr>
            <w:r>
              <w:rPr>
                <w:rFonts w:ascii="Palatino Linotype" w:hAnsi="Palatino Linotype" w:cs="Times New Roman"/>
                <w:sz w:val="22"/>
              </w:rPr>
              <w:t xml:space="preserve">Students can video, audio record, draw, write or use visuals to share the information they learned from their family and share it with their classmates. Students are encouraged to bring in an object or artifact that represents their family.  </w:t>
            </w:r>
          </w:p>
          <w:p w14:paraId="6321FBE4" w14:textId="77777777" w:rsidR="00EC7937" w:rsidRDefault="00EC7937" w:rsidP="00EE2DB6">
            <w:pPr>
              <w:pStyle w:val="Body"/>
              <w:widowControl w:val="0"/>
              <w:spacing w:before="100" w:after="100"/>
              <w:rPr>
                <w:rFonts w:ascii="Palatino Linotype" w:hAnsi="Palatino Linotype" w:cs="Times New Roman"/>
                <w:b/>
                <w:sz w:val="22"/>
              </w:rPr>
            </w:pPr>
          </w:p>
          <w:p w14:paraId="29C94919" w14:textId="688BE8B7" w:rsidR="00EC7937" w:rsidRDefault="00C37FB5" w:rsidP="00EE2DB6">
            <w:pPr>
              <w:pStyle w:val="Body"/>
              <w:widowControl w:val="0"/>
              <w:spacing w:before="100" w:after="100"/>
              <w:rPr>
                <w:rFonts w:ascii="Palatino Linotype" w:hAnsi="Palatino Linotype" w:cs="Times New Roman"/>
                <w:b/>
                <w:sz w:val="22"/>
              </w:rPr>
            </w:pPr>
            <w:r>
              <w:rPr>
                <w:rFonts w:ascii="Palatino Linotype" w:hAnsi="Palatino Linotype" w:cs="Times New Roman"/>
                <w:b/>
                <w:sz w:val="22"/>
              </w:rPr>
              <w:t>Part 6:</w:t>
            </w:r>
          </w:p>
          <w:p w14:paraId="5A6B9B81" w14:textId="656908C8" w:rsidR="00C37FB5" w:rsidRPr="00C37FB5" w:rsidRDefault="00C37FB5" w:rsidP="00EE2DB6">
            <w:pPr>
              <w:pStyle w:val="Body"/>
              <w:widowControl w:val="0"/>
              <w:spacing w:before="100" w:after="100"/>
              <w:rPr>
                <w:rFonts w:ascii="Palatino Linotype" w:hAnsi="Palatino Linotype" w:cs="Times New Roman"/>
                <w:sz w:val="22"/>
              </w:rPr>
            </w:pPr>
            <w:r w:rsidRPr="00C37FB5">
              <w:rPr>
                <w:rFonts w:ascii="Palatino Linotype" w:hAnsi="Palatino Linotype" w:cs="Times New Roman"/>
                <w:sz w:val="22"/>
              </w:rPr>
              <w:t>Students will be provided with tim</w:t>
            </w:r>
            <w:r>
              <w:rPr>
                <w:rFonts w:ascii="Palatino Linotype" w:hAnsi="Palatino Linotype" w:cs="Times New Roman"/>
                <w:sz w:val="22"/>
              </w:rPr>
              <w:t xml:space="preserve">e during the day to share the </w:t>
            </w:r>
            <w:r w:rsidRPr="00C37FB5">
              <w:rPr>
                <w:rFonts w:ascii="Palatino Linotype" w:hAnsi="Palatino Linotype" w:cs="Times New Roman"/>
                <w:sz w:val="22"/>
              </w:rPr>
              <w:t xml:space="preserve">learning about </w:t>
            </w:r>
            <w:r>
              <w:rPr>
                <w:rFonts w:ascii="Palatino Linotype" w:hAnsi="Palatino Linotype" w:cs="Times New Roman"/>
                <w:sz w:val="22"/>
              </w:rPr>
              <w:t xml:space="preserve">their family unit to the class through various presentation methods. </w:t>
            </w:r>
          </w:p>
          <w:p w14:paraId="1EDD8D08" w14:textId="77777777" w:rsidR="00EC7937" w:rsidRDefault="00EC7937" w:rsidP="00EE2DB6">
            <w:pPr>
              <w:pStyle w:val="Body"/>
              <w:widowControl w:val="0"/>
              <w:spacing w:before="100" w:after="100"/>
              <w:rPr>
                <w:rFonts w:ascii="Palatino Linotype" w:hAnsi="Palatino Linotype" w:cs="Times New Roman"/>
                <w:b/>
                <w:sz w:val="22"/>
              </w:rPr>
            </w:pPr>
          </w:p>
          <w:p w14:paraId="34783A82" w14:textId="77777777" w:rsidR="00C37FB5" w:rsidRDefault="00C37FB5" w:rsidP="00EE2DB6">
            <w:pPr>
              <w:pStyle w:val="Body"/>
              <w:widowControl w:val="0"/>
              <w:spacing w:before="100" w:after="100"/>
              <w:rPr>
                <w:rFonts w:ascii="Palatino Linotype" w:hAnsi="Palatino Linotype" w:cs="Times New Roman"/>
                <w:b/>
                <w:sz w:val="22"/>
              </w:rPr>
            </w:pPr>
          </w:p>
          <w:p w14:paraId="03695576" w14:textId="77777777" w:rsidR="00C37FB5" w:rsidRDefault="00C37FB5" w:rsidP="00EE2DB6">
            <w:pPr>
              <w:pStyle w:val="Body"/>
              <w:widowControl w:val="0"/>
              <w:spacing w:before="100" w:after="100"/>
              <w:rPr>
                <w:rFonts w:ascii="Palatino Linotype" w:hAnsi="Palatino Linotype" w:cs="Times New Roman"/>
                <w:b/>
                <w:sz w:val="22"/>
              </w:rPr>
            </w:pPr>
          </w:p>
          <w:p w14:paraId="7B00473C" w14:textId="77777777" w:rsidR="00C37FB5" w:rsidRDefault="00C37FB5" w:rsidP="00EE2DB6">
            <w:pPr>
              <w:pStyle w:val="Body"/>
              <w:widowControl w:val="0"/>
              <w:spacing w:before="100" w:after="100"/>
              <w:rPr>
                <w:rFonts w:ascii="Palatino Linotype" w:hAnsi="Palatino Linotype" w:cs="Times New Roman"/>
                <w:b/>
                <w:sz w:val="22"/>
              </w:rPr>
            </w:pPr>
            <w:r>
              <w:rPr>
                <w:rFonts w:ascii="Palatino Linotype" w:hAnsi="Palatino Linotype" w:cs="Times New Roman"/>
                <w:b/>
                <w:sz w:val="22"/>
              </w:rPr>
              <w:t xml:space="preserve">Part 7: </w:t>
            </w:r>
          </w:p>
          <w:p w14:paraId="1B8EFC46" w14:textId="01FA0F4B" w:rsidR="00BC7BF6" w:rsidRDefault="00BC7BF6" w:rsidP="00EE2DB6">
            <w:pPr>
              <w:pStyle w:val="Body"/>
              <w:widowControl w:val="0"/>
              <w:spacing w:before="100" w:after="100"/>
              <w:rPr>
                <w:rFonts w:ascii="Palatino Linotype" w:hAnsi="Palatino Linotype" w:cs="Times New Roman"/>
                <w:sz w:val="22"/>
              </w:rPr>
            </w:pPr>
            <w:r w:rsidRPr="00BC7BF6">
              <w:rPr>
                <w:rFonts w:ascii="Palatino Linotype" w:hAnsi="Palatino Linotype" w:cs="Times New Roman"/>
                <w:sz w:val="22"/>
              </w:rPr>
              <w:t xml:space="preserve">Students will have the opportunity to listen to stories and narratives from various guest speakers on the topic of Canadian communities: then and now. </w:t>
            </w:r>
            <w:r>
              <w:rPr>
                <w:rFonts w:ascii="Palatino Linotype" w:hAnsi="Palatino Linotype" w:cs="Times New Roman"/>
                <w:sz w:val="22"/>
              </w:rPr>
              <w:t xml:space="preserve">This part may be divided into many days to provide students with time to process the information received from each speaker.   </w:t>
            </w:r>
          </w:p>
          <w:p w14:paraId="72E4005E" w14:textId="77777777" w:rsidR="00BC7BF6" w:rsidRDefault="00BC7BF6" w:rsidP="00EE2DB6">
            <w:pPr>
              <w:pStyle w:val="Body"/>
              <w:widowControl w:val="0"/>
              <w:spacing w:before="100" w:after="100"/>
              <w:rPr>
                <w:rFonts w:ascii="Palatino Linotype" w:hAnsi="Palatino Linotype" w:cs="Times New Roman"/>
                <w:sz w:val="22"/>
              </w:rPr>
            </w:pPr>
            <w:r w:rsidRPr="00BC7BF6">
              <w:rPr>
                <w:rFonts w:ascii="Palatino Linotype" w:hAnsi="Palatino Linotype" w:cs="Times New Roman"/>
                <w:b/>
                <w:sz w:val="22"/>
              </w:rPr>
              <w:t>Discussion:</w:t>
            </w:r>
            <w:r>
              <w:rPr>
                <w:rFonts w:ascii="Palatino Linotype" w:hAnsi="Palatino Linotype" w:cs="Times New Roman"/>
                <w:sz w:val="22"/>
              </w:rPr>
              <w:t xml:space="preserve">  </w:t>
            </w:r>
          </w:p>
          <w:p w14:paraId="1A652975" w14:textId="2FEF14B4" w:rsidR="00BC7BF6" w:rsidRDefault="00BC7BF6" w:rsidP="00EE2DB6">
            <w:pPr>
              <w:pStyle w:val="Body"/>
              <w:widowControl w:val="0"/>
              <w:spacing w:before="100" w:after="100"/>
              <w:rPr>
                <w:rFonts w:ascii="Palatino Linotype" w:hAnsi="Palatino Linotype" w:cs="Times New Roman"/>
                <w:sz w:val="22"/>
              </w:rPr>
            </w:pPr>
            <w:r>
              <w:rPr>
                <w:rFonts w:ascii="Palatino Linotype" w:hAnsi="Palatino Linotype" w:cs="Times New Roman"/>
                <w:sz w:val="22"/>
              </w:rPr>
              <w:t>Students will be encouraged to ask the speaker questions.</w:t>
            </w:r>
          </w:p>
          <w:p w14:paraId="66163525" w14:textId="1C521ED2" w:rsidR="00BC7BF6" w:rsidRPr="00BC7BF6" w:rsidRDefault="00BC7BF6" w:rsidP="00BC7BF6">
            <w:pPr>
              <w:pStyle w:val="Body"/>
              <w:widowControl w:val="0"/>
              <w:spacing w:before="100" w:after="100"/>
              <w:rPr>
                <w:rFonts w:ascii="Palatino Linotype" w:hAnsi="Palatino Linotype" w:cs="Times New Roman"/>
                <w:sz w:val="22"/>
              </w:rPr>
            </w:pPr>
            <w:r>
              <w:rPr>
                <w:rFonts w:ascii="Palatino Linotype" w:hAnsi="Palatino Linotype" w:cs="Times New Roman"/>
                <w:sz w:val="22"/>
              </w:rPr>
              <w:t xml:space="preserve"> The class will debrief together after each speaker leaves the classroom. This will provide a safe, supportive environment for students to process the information they received and ask any further questions they may have. </w:t>
            </w: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2F40F" w14:textId="4AF04BC5" w:rsidR="00B5662F" w:rsidRDefault="004571D2">
            <w:pPr>
              <w:pStyle w:val="Body"/>
              <w:rPr>
                <w:rStyle w:val="PageNumber"/>
                <w:rFonts w:ascii="Palatino Linotype" w:hAnsi="Palatino Linotype" w:cs="Times New Roman"/>
                <w:b/>
              </w:rPr>
            </w:pPr>
            <w:r w:rsidRPr="000C4F1E">
              <w:rPr>
                <w:rStyle w:val="PageNumber"/>
                <w:rFonts w:ascii="Palatino Linotype" w:hAnsi="Palatino Linotype" w:cs="Times New Roman"/>
                <w:b/>
              </w:rPr>
              <w:lastRenderedPageBreak/>
              <w:t>Materials and Set up:</w:t>
            </w:r>
          </w:p>
          <w:p w14:paraId="013497F2" w14:textId="77777777" w:rsidR="00F638CC" w:rsidRDefault="00F638CC">
            <w:pPr>
              <w:pStyle w:val="Body"/>
              <w:rPr>
                <w:rStyle w:val="PageNumber"/>
                <w:rFonts w:ascii="Palatino Linotype" w:hAnsi="Palatino Linotype" w:cs="Times New Roman"/>
                <w:b/>
              </w:rPr>
            </w:pPr>
          </w:p>
          <w:p w14:paraId="2ED98B03" w14:textId="3F3E0794" w:rsidR="00B5662F" w:rsidRPr="003522A4" w:rsidRDefault="003522A4">
            <w:pPr>
              <w:pStyle w:val="Body"/>
              <w:rPr>
                <w:rStyle w:val="PageNumber"/>
                <w:rFonts w:ascii="Palatino Linotype" w:hAnsi="Palatino Linotype" w:cs="Times New Roman"/>
                <w:sz w:val="22"/>
              </w:rPr>
            </w:pPr>
            <w:r w:rsidRPr="003522A4">
              <w:rPr>
                <w:rStyle w:val="PageNumber"/>
                <w:rFonts w:ascii="Palatino Linotype" w:hAnsi="Palatino Linotype" w:cs="Times New Roman"/>
                <w:sz w:val="22"/>
              </w:rPr>
              <w:t xml:space="preserve">-Set up the smart board, apple TV, or other form of technology that will be used to watch the videos.  </w:t>
            </w:r>
          </w:p>
          <w:p w14:paraId="2EA4B349" w14:textId="49B581D2" w:rsidR="003522A4" w:rsidRPr="000C4F1E" w:rsidRDefault="003522A4">
            <w:pPr>
              <w:pStyle w:val="Body"/>
              <w:rPr>
                <w:rStyle w:val="PageNumber"/>
                <w:rFonts w:ascii="Palatino Linotype" w:hAnsi="Palatino Linotype" w:cs="Times New Roman"/>
                <w:b/>
              </w:rPr>
            </w:pPr>
            <w:r w:rsidRPr="003522A4">
              <w:rPr>
                <w:rStyle w:val="PageNumber"/>
                <w:rFonts w:ascii="Palatino Linotype" w:hAnsi="Palatino Linotype" w:cs="Times New Roman"/>
                <w:sz w:val="22"/>
              </w:rPr>
              <w:t>-Have access to scrap paper and pencils for students to write notes during the videos</w:t>
            </w:r>
            <w:r>
              <w:rPr>
                <w:rStyle w:val="PageNumber"/>
                <w:rFonts w:ascii="Palatino Linotype" w:hAnsi="Palatino Linotype" w:cs="Times New Roman"/>
                <w:b/>
              </w:rPr>
              <w:t xml:space="preserve">. </w:t>
            </w:r>
          </w:p>
          <w:p w14:paraId="429284CF" w14:textId="7D50BF04" w:rsidR="004B5590" w:rsidRDefault="006E333C">
            <w:pPr>
              <w:pStyle w:val="Body"/>
              <w:rPr>
                <w:rStyle w:val="PageNumber"/>
                <w:rFonts w:ascii="Palatino Linotype" w:eastAsia="Arial Narrow" w:hAnsi="Palatino Linotype" w:cs="Times New Roman"/>
                <w:sz w:val="22"/>
              </w:rPr>
            </w:pPr>
            <w:r>
              <w:rPr>
                <w:rStyle w:val="PageNumber"/>
                <w:rFonts w:ascii="Palatino Linotype" w:eastAsia="Arial Narrow" w:hAnsi="Palatino Linotype" w:cs="Times New Roman"/>
                <w:sz w:val="22"/>
              </w:rPr>
              <w:t>-Chart paper/markers for KWL chart</w:t>
            </w:r>
          </w:p>
          <w:p w14:paraId="1DBCE92D" w14:textId="77777777" w:rsidR="006E333C" w:rsidRDefault="006E333C">
            <w:pPr>
              <w:pStyle w:val="Body"/>
              <w:rPr>
                <w:rStyle w:val="PageNumber"/>
                <w:rFonts w:ascii="Palatino Linotype" w:eastAsia="Arial Narrow" w:hAnsi="Palatino Linotype" w:cs="Times New Roman"/>
                <w:sz w:val="22"/>
              </w:rPr>
            </w:pPr>
          </w:p>
          <w:p w14:paraId="59B5C966" w14:textId="0B0B2A73" w:rsidR="00F638CC" w:rsidRPr="004B5590" w:rsidRDefault="004B5590">
            <w:pPr>
              <w:pStyle w:val="Body"/>
              <w:rPr>
                <w:rStyle w:val="PageNumber"/>
                <w:rFonts w:ascii="Palatino Linotype" w:eastAsia="Arial Narrow" w:hAnsi="Palatino Linotype" w:cs="Times New Roman"/>
                <w:b/>
                <w:sz w:val="22"/>
              </w:rPr>
            </w:pPr>
            <w:r w:rsidRPr="004B5590">
              <w:rPr>
                <w:rStyle w:val="PageNumber"/>
                <w:rFonts w:ascii="Palatino Linotype" w:eastAsia="Arial Narrow" w:hAnsi="Palatino Linotype" w:cs="Times New Roman"/>
                <w:b/>
                <w:sz w:val="22"/>
              </w:rPr>
              <w:t xml:space="preserve">Video Links: </w:t>
            </w:r>
          </w:p>
          <w:p w14:paraId="671D94C1" w14:textId="3DA3AB52" w:rsidR="004B5590" w:rsidRDefault="004B5590">
            <w:pPr>
              <w:pStyle w:val="Body"/>
              <w:rPr>
                <w:rStyle w:val="PageNumber"/>
                <w:rFonts w:ascii="Palatino Linotype" w:eastAsia="Arial Narrow" w:hAnsi="Palatino Linotype" w:cs="Times New Roman"/>
                <w:i/>
                <w:sz w:val="22"/>
              </w:rPr>
            </w:pPr>
            <w:r w:rsidRPr="00F30E2E">
              <w:rPr>
                <w:rStyle w:val="PageNumber"/>
                <w:rFonts w:ascii="Palatino Linotype" w:eastAsia="Arial Narrow" w:hAnsi="Palatino Linotype" w:cs="Times New Roman"/>
                <w:i/>
                <w:sz w:val="22"/>
              </w:rPr>
              <w:t>Ukrainian Canadians</w:t>
            </w:r>
            <w:r w:rsidR="00F75891" w:rsidRPr="00F30E2E">
              <w:rPr>
                <w:rStyle w:val="PageNumber"/>
                <w:rFonts w:ascii="Palatino Linotype" w:eastAsia="Arial Narrow" w:hAnsi="Palatino Linotype" w:cs="Times New Roman"/>
                <w:i/>
                <w:sz w:val="22"/>
              </w:rPr>
              <w:t>:</w:t>
            </w:r>
          </w:p>
          <w:p w14:paraId="3D45766B" w14:textId="46682B69" w:rsidR="00D61BA7" w:rsidRPr="00D61BA7" w:rsidRDefault="008E6F04">
            <w:pPr>
              <w:pStyle w:val="Body"/>
              <w:rPr>
                <w:rStyle w:val="PageNumber"/>
                <w:rFonts w:ascii="Palatino Linotype" w:eastAsia="Arial Narrow" w:hAnsi="Palatino Linotype" w:cs="Times New Roman"/>
                <w:sz w:val="22"/>
              </w:rPr>
            </w:pPr>
            <w:hyperlink r:id="rId7" w:history="1">
              <w:r w:rsidR="00D61BA7" w:rsidRPr="00DC29AE">
                <w:rPr>
                  <w:rStyle w:val="Hyperlink"/>
                  <w:rFonts w:ascii="Palatino Linotype" w:eastAsia="Arial Narrow" w:hAnsi="Palatino Linotype" w:cs="Times New Roman"/>
                  <w:sz w:val="22"/>
                </w:rPr>
                <w:t>https://www.youtube.com/watch?v=UY4vTBQTpUA</w:t>
              </w:r>
            </w:hyperlink>
          </w:p>
          <w:p w14:paraId="473E2DD8" w14:textId="0621115C" w:rsidR="004B5590" w:rsidRDefault="004B5590">
            <w:pPr>
              <w:pStyle w:val="Body"/>
              <w:rPr>
                <w:rStyle w:val="PageNumber"/>
                <w:rFonts w:ascii="Palatino Linotype" w:eastAsia="Arial Narrow" w:hAnsi="Palatino Linotype" w:cs="Times New Roman"/>
                <w:i/>
                <w:sz w:val="22"/>
              </w:rPr>
            </w:pPr>
            <w:r w:rsidRPr="00F30E2E">
              <w:rPr>
                <w:rStyle w:val="PageNumber"/>
                <w:rFonts w:ascii="Palatino Linotype" w:eastAsia="Arial Narrow" w:hAnsi="Palatino Linotype" w:cs="Times New Roman"/>
                <w:i/>
                <w:sz w:val="22"/>
              </w:rPr>
              <w:t>Indigenous People</w:t>
            </w:r>
            <w:r w:rsidR="00F75891" w:rsidRPr="00F30E2E">
              <w:rPr>
                <w:rStyle w:val="PageNumber"/>
                <w:rFonts w:ascii="Palatino Linotype" w:eastAsia="Arial Narrow" w:hAnsi="Palatino Linotype" w:cs="Times New Roman"/>
                <w:i/>
                <w:sz w:val="22"/>
              </w:rPr>
              <w:t>:</w:t>
            </w:r>
          </w:p>
          <w:p w14:paraId="3771A23E" w14:textId="25562660" w:rsidR="004B5590" w:rsidRPr="00FA23D1" w:rsidRDefault="008E6F04">
            <w:pPr>
              <w:pStyle w:val="Body"/>
              <w:rPr>
                <w:rStyle w:val="PageNumber"/>
                <w:rFonts w:ascii="Palatino Linotype" w:eastAsia="Arial Narrow" w:hAnsi="Palatino Linotype" w:cs="Times New Roman"/>
                <w:sz w:val="22"/>
              </w:rPr>
            </w:pPr>
            <w:hyperlink r:id="rId8" w:history="1">
              <w:r w:rsidR="00D61BA7" w:rsidRPr="00DC29AE">
                <w:rPr>
                  <w:rStyle w:val="Hyperlink"/>
                  <w:rFonts w:ascii="Palatino Linotype" w:eastAsia="Arial Narrow" w:hAnsi="Palatino Linotype" w:cs="Times New Roman"/>
                  <w:sz w:val="22"/>
                </w:rPr>
                <w:t>https://www.youtube.com/watch?v=IcSnbXmJ9V0</w:t>
              </w:r>
            </w:hyperlink>
          </w:p>
          <w:p w14:paraId="05617232" w14:textId="1A428CD2" w:rsidR="004B5590" w:rsidRDefault="004B5590">
            <w:pPr>
              <w:pStyle w:val="Body"/>
              <w:rPr>
                <w:rStyle w:val="PageNumber"/>
                <w:rFonts w:ascii="Palatino Linotype" w:eastAsia="Arial Narrow" w:hAnsi="Palatino Linotype" w:cs="Times New Roman"/>
                <w:i/>
                <w:sz w:val="22"/>
              </w:rPr>
            </w:pPr>
            <w:r w:rsidRPr="00F30E2E">
              <w:rPr>
                <w:rStyle w:val="PageNumber"/>
                <w:rFonts w:ascii="Palatino Linotype" w:eastAsia="Arial Narrow" w:hAnsi="Palatino Linotype" w:cs="Times New Roman"/>
                <w:i/>
                <w:sz w:val="22"/>
              </w:rPr>
              <w:t>Black Canadians</w:t>
            </w:r>
            <w:r w:rsidR="00F75891" w:rsidRPr="00F30E2E">
              <w:rPr>
                <w:rStyle w:val="PageNumber"/>
                <w:rFonts w:ascii="Palatino Linotype" w:eastAsia="Arial Narrow" w:hAnsi="Palatino Linotype" w:cs="Times New Roman"/>
                <w:i/>
                <w:sz w:val="22"/>
              </w:rPr>
              <w:t>:</w:t>
            </w:r>
          </w:p>
          <w:p w14:paraId="066697F9" w14:textId="750AF26F" w:rsidR="004B5590" w:rsidRPr="00FA23D1" w:rsidRDefault="008E6F04">
            <w:pPr>
              <w:pStyle w:val="Body"/>
              <w:rPr>
                <w:rStyle w:val="PageNumber"/>
                <w:rFonts w:ascii="Palatino Linotype" w:eastAsia="Arial Narrow" w:hAnsi="Palatino Linotype" w:cs="Times New Roman"/>
                <w:sz w:val="22"/>
              </w:rPr>
            </w:pPr>
            <w:hyperlink r:id="rId9" w:history="1">
              <w:r w:rsidR="00D61BA7" w:rsidRPr="00DC29AE">
                <w:rPr>
                  <w:rStyle w:val="Hyperlink"/>
                  <w:rFonts w:ascii="Palatino Linotype" w:eastAsia="Arial Narrow" w:hAnsi="Palatino Linotype" w:cs="Times New Roman"/>
                  <w:sz w:val="22"/>
                </w:rPr>
                <w:t>https://www.youtube.com/watch?v=852M3oYYHI8</w:t>
              </w:r>
            </w:hyperlink>
          </w:p>
          <w:p w14:paraId="552E8FFF" w14:textId="7CDF08FD" w:rsidR="004B5590" w:rsidRDefault="00D61BA7">
            <w:pPr>
              <w:pStyle w:val="Body"/>
              <w:rPr>
                <w:rStyle w:val="PageNumber"/>
                <w:rFonts w:ascii="Palatino Linotype" w:eastAsia="Arial Narrow" w:hAnsi="Palatino Linotype" w:cs="Times New Roman"/>
                <w:i/>
                <w:sz w:val="22"/>
              </w:rPr>
            </w:pPr>
            <w:r>
              <w:rPr>
                <w:rStyle w:val="PageNumber"/>
                <w:rFonts w:ascii="Palatino Linotype" w:eastAsia="Arial Narrow" w:hAnsi="Palatino Linotype" w:cs="Times New Roman"/>
                <w:i/>
                <w:sz w:val="22"/>
              </w:rPr>
              <w:t>Chinese</w:t>
            </w:r>
            <w:r w:rsidR="004B5590" w:rsidRPr="00F30E2E">
              <w:rPr>
                <w:rStyle w:val="PageNumber"/>
                <w:rFonts w:ascii="Palatino Linotype" w:eastAsia="Arial Narrow" w:hAnsi="Palatino Linotype" w:cs="Times New Roman"/>
                <w:i/>
                <w:sz w:val="22"/>
              </w:rPr>
              <w:t xml:space="preserve"> Canadians</w:t>
            </w:r>
            <w:r w:rsidR="00F75891" w:rsidRPr="00F30E2E">
              <w:rPr>
                <w:rStyle w:val="PageNumber"/>
                <w:rFonts w:ascii="Palatino Linotype" w:eastAsia="Arial Narrow" w:hAnsi="Palatino Linotype" w:cs="Times New Roman"/>
                <w:i/>
                <w:sz w:val="22"/>
              </w:rPr>
              <w:t>:</w:t>
            </w:r>
          </w:p>
          <w:p w14:paraId="3FD601AB" w14:textId="671B31AB" w:rsidR="00D61BA7" w:rsidRDefault="008E6F04">
            <w:pPr>
              <w:pStyle w:val="Body"/>
              <w:rPr>
                <w:rStyle w:val="PageNumber"/>
                <w:rFonts w:ascii="Palatino Linotype" w:eastAsia="Arial Narrow" w:hAnsi="Palatino Linotype" w:cs="Times New Roman"/>
                <w:sz w:val="22"/>
              </w:rPr>
            </w:pPr>
            <w:hyperlink r:id="rId10" w:history="1">
              <w:r w:rsidR="00D61BA7" w:rsidRPr="00DC29AE">
                <w:rPr>
                  <w:rStyle w:val="Hyperlink"/>
                  <w:rFonts w:ascii="Palatino Linotype" w:eastAsia="Arial Narrow" w:hAnsi="Palatino Linotype" w:cs="Times New Roman"/>
                  <w:sz w:val="22"/>
                </w:rPr>
                <w:t>https://www.youtube.com/watch?v=1moJ2txyZEU</w:t>
              </w:r>
            </w:hyperlink>
          </w:p>
          <w:p w14:paraId="3311E9A5" w14:textId="77777777" w:rsidR="00C64E8C" w:rsidRPr="000C4F1E" w:rsidRDefault="00C64E8C">
            <w:pPr>
              <w:pStyle w:val="Body"/>
              <w:rPr>
                <w:rStyle w:val="PageNumber"/>
                <w:rFonts w:ascii="Palatino Linotype" w:eastAsia="Arial Narrow" w:hAnsi="Palatino Linotype" w:cs="Times New Roman"/>
                <w:b/>
              </w:rPr>
            </w:pPr>
          </w:p>
          <w:p w14:paraId="2DFC2786" w14:textId="721E2F58" w:rsidR="00F638CC" w:rsidRPr="002B2C13" w:rsidRDefault="004571D2">
            <w:pPr>
              <w:pStyle w:val="Body"/>
              <w:rPr>
                <w:rStyle w:val="PageNumber"/>
                <w:rFonts w:ascii="Palatino Linotype" w:hAnsi="Palatino Linotype" w:cs="Times New Roman"/>
                <w:b/>
              </w:rPr>
            </w:pPr>
            <w:r w:rsidRPr="000C4F1E">
              <w:rPr>
                <w:rStyle w:val="PageNumber"/>
                <w:rFonts w:ascii="Palatino Linotype" w:hAnsi="Palatino Linotype" w:cs="Times New Roman"/>
                <w:b/>
              </w:rPr>
              <w:t>Teaching/Learning Strategies:</w:t>
            </w:r>
          </w:p>
          <w:p w14:paraId="0C500061" w14:textId="7F2F2B94" w:rsidR="002B2C13" w:rsidRDefault="002B2C13">
            <w:pPr>
              <w:pStyle w:val="Body"/>
              <w:rPr>
                <w:rStyle w:val="PageNumber"/>
                <w:rFonts w:ascii="Palatino Linotype" w:hAnsi="Palatino Linotype" w:cs="Times New Roman"/>
                <w:sz w:val="22"/>
              </w:rPr>
            </w:pPr>
            <w:r>
              <w:rPr>
                <w:rStyle w:val="PageNumber"/>
                <w:rFonts w:ascii="Palatino Linotype" w:hAnsi="Palatino Linotype" w:cs="Times New Roman"/>
                <w:sz w:val="22"/>
              </w:rPr>
              <w:t>-</w:t>
            </w:r>
            <w:r w:rsidR="00F75891" w:rsidRPr="00F75891">
              <w:rPr>
                <w:rStyle w:val="PageNumber"/>
                <w:rFonts w:ascii="Palatino Linotype" w:hAnsi="Palatino Linotype" w:cs="Times New Roman"/>
                <w:sz w:val="22"/>
              </w:rPr>
              <w:t xml:space="preserve">Students are provided with the option to write or draw their learning from the video clips they watch.  </w:t>
            </w:r>
          </w:p>
          <w:p w14:paraId="507E9933" w14:textId="2696B875" w:rsidR="002B2C13" w:rsidRDefault="002B2C13">
            <w:pPr>
              <w:pStyle w:val="Body"/>
              <w:rPr>
                <w:rStyle w:val="PageNumber"/>
                <w:rFonts w:ascii="Palatino Linotype" w:hAnsi="Palatino Linotype" w:cs="Times New Roman"/>
                <w:sz w:val="22"/>
              </w:rPr>
            </w:pPr>
            <w:r>
              <w:rPr>
                <w:rStyle w:val="PageNumber"/>
                <w:rFonts w:ascii="Palatino Linotype" w:hAnsi="Palatino Linotype" w:cs="Times New Roman"/>
                <w:sz w:val="22"/>
              </w:rPr>
              <w:t>-Seating can be flexible for students who may need to sit in a different location to aide in self-regulation.</w:t>
            </w:r>
          </w:p>
          <w:p w14:paraId="4F173DC0" w14:textId="4FA7CD1E" w:rsidR="002B2C13" w:rsidRDefault="002B2C13">
            <w:pPr>
              <w:pStyle w:val="Body"/>
              <w:rPr>
                <w:rStyle w:val="PageNumber"/>
                <w:rFonts w:ascii="Palatino Linotype" w:hAnsi="Palatino Linotype" w:cs="Times New Roman"/>
                <w:sz w:val="22"/>
              </w:rPr>
            </w:pPr>
            <w:r>
              <w:rPr>
                <w:rStyle w:val="PageNumber"/>
                <w:rFonts w:ascii="Palatino Linotype" w:hAnsi="Palatino Linotype" w:cs="Times New Roman"/>
                <w:sz w:val="22"/>
              </w:rPr>
              <w:t xml:space="preserve">-Fidget tools will be available to students who use them as an attentive listening technique. </w:t>
            </w:r>
          </w:p>
          <w:p w14:paraId="01DD06BF" w14:textId="77777777" w:rsidR="002B2C13" w:rsidRDefault="002B2C13" w:rsidP="005071C1">
            <w:pPr>
              <w:pStyle w:val="Body"/>
              <w:rPr>
                <w:rStyle w:val="PageNumber"/>
                <w:rFonts w:ascii="Palatino Linotype" w:hAnsi="Palatino Linotype" w:cs="Times New Roman"/>
                <w:sz w:val="22"/>
              </w:rPr>
            </w:pPr>
            <w:r>
              <w:rPr>
                <w:rStyle w:val="PageNumber"/>
                <w:rFonts w:ascii="Palatino Linotype" w:hAnsi="Palatino Linotype" w:cs="Times New Roman"/>
                <w:sz w:val="22"/>
              </w:rPr>
              <w:t>-</w:t>
            </w:r>
            <w:r w:rsidR="00F75891">
              <w:rPr>
                <w:rStyle w:val="PageNumber"/>
                <w:rFonts w:ascii="Palatino Linotype" w:hAnsi="Palatino Linotype" w:cs="Times New Roman"/>
                <w:sz w:val="22"/>
              </w:rPr>
              <w:t>Students will have the opportunity to share their learning wi</w:t>
            </w:r>
            <w:r>
              <w:rPr>
                <w:rStyle w:val="PageNumber"/>
                <w:rFonts w:ascii="Palatino Linotype" w:hAnsi="Palatino Linotype" w:cs="Times New Roman"/>
                <w:sz w:val="22"/>
              </w:rPr>
              <w:t xml:space="preserve">th their peers if they choose, or share their learning with me personally by handing in their learning </w:t>
            </w:r>
            <w:r>
              <w:rPr>
                <w:rStyle w:val="PageNumber"/>
                <w:rFonts w:ascii="Palatino Linotype" w:hAnsi="Palatino Linotype" w:cs="Times New Roman"/>
                <w:sz w:val="22"/>
              </w:rPr>
              <w:lastRenderedPageBreak/>
              <w:t xml:space="preserve">notes. </w:t>
            </w:r>
          </w:p>
          <w:p w14:paraId="363833C9" w14:textId="77777777" w:rsidR="002B2C13" w:rsidRDefault="002B2C13" w:rsidP="005071C1">
            <w:pPr>
              <w:pStyle w:val="Body"/>
              <w:rPr>
                <w:rStyle w:val="PageNumber"/>
                <w:rFonts w:ascii="Palatino Linotype" w:hAnsi="Palatino Linotype" w:cs="Times New Roman"/>
                <w:sz w:val="22"/>
              </w:rPr>
            </w:pPr>
          </w:p>
          <w:p w14:paraId="69476D92" w14:textId="77777777" w:rsidR="006E333C" w:rsidRDefault="006E333C" w:rsidP="005071C1">
            <w:pPr>
              <w:pStyle w:val="Body"/>
              <w:rPr>
                <w:rStyle w:val="PageNumber"/>
                <w:rFonts w:ascii="Palatino Linotype" w:hAnsi="Palatino Linotype" w:cs="Times New Roman"/>
                <w:sz w:val="22"/>
              </w:rPr>
            </w:pPr>
          </w:p>
          <w:p w14:paraId="3F3F569D" w14:textId="17586C1C" w:rsidR="004B5590" w:rsidRDefault="004B5590" w:rsidP="005071C1">
            <w:pPr>
              <w:pStyle w:val="Body"/>
              <w:rPr>
                <w:rStyle w:val="PageNumber"/>
                <w:rFonts w:ascii="Palatino Linotype" w:eastAsia="Arial Narrow" w:hAnsi="Palatino Linotype" w:cs="Times New Roman"/>
                <w:b/>
                <w:szCs w:val="22"/>
              </w:rPr>
            </w:pPr>
            <w:r w:rsidRPr="004B5590">
              <w:rPr>
                <w:rStyle w:val="PageNumber"/>
                <w:rFonts w:ascii="Palatino Linotype" w:eastAsia="Arial Narrow" w:hAnsi="Palatino Linotype" w:cs="Times New Roman"/>
                <w:b/>
                <w:szCs w:val="22"/>
              </w:rPr>
              <w:t>Materials:</w:t>
            </w:r>
          </w:p>
          <w:p w14:paraId="6B5494DF" w14:textId="77777777" w:rsidR="00C04274" w:rsidRPr="002B2C13" w:rsidRDefault="00C04274" w:rsidP="005071C1">
            <w:pPr>
              <w:pStyle w:val="Body"/>
              <w:rPr>
                <w:rStyle w:val="PageNumber"/>
                <w:rFonts w:ascii="Palatino Linotype" w:hAnsi="Palatino Linotype" w:cs="Times New Roman"/>
                <w:sz w:val="22"/>
              </w:rPr>
            </w:pPr>
          </w:p>
          <w:p w14:paraId="7BEAA085" w14:textId="739B180B" w:rsidR="004B5590" w:rsidRDefault="002B2C13" w:rsidP="004B5590">
            <w:pPr>
              <w:pStyle w:val="Body"/>
              <w:rPr>
                <w:rStyle w:val="PageNumber"/>
                <w:rFonts w:ascii="Palatino Linotype" w:eastAsia="Arial Narrow" w:hAnsi="Palatino Linotype" w:cs="Times New Roman"/>
                <w:sz w:val="22"/>
              </w:rPr>
            </w:pPr>
            <w:r>
              <w:rPr>
                <w:rStyle w:val="PageNumber"/>
                <w:rFonts w:ascii="Palatino Linotype" w:eastAsia="Arial Narrow" w:hAnsi="Palatino Linotype" w:cs="Times New Roman"/>
                <w:sz w:val="22"/>
              </w:rPr>
              <w:t>-</w:t>
            </w:r>
            <w:r w:rsidR="004B5590">
              <w:rPr>
                <w:rStyle w:val="PageNumber"/>
                <w:rFonts w:ascii="Palatino Linotype" w:eastAsia="Arial Narrow" w:hAnsi="Palatino Linotype" w:cs="Times New Roman"/>
                <w:sz w:val="22"/>
              </w:rPr>
              <w:t>IPad/laptops for students to conduct research using primary and secondary sources.</w:t>
            </w:r>
          </w:p>
          <w:p w14:paraId="139A8073" w14:textId="293E764C" w:rsidR="002B2C13" w:rsidRDefault="002B2C13" w:rsidP="004B5590">
            <w:pPr>
              <w:pStyle w:val="Body"/>
              <w:rPr>
                <w:rStyle w:val="PageNumber"/>
                <w:rFonts w:ascii="Palatino Linotype" w:eastAsia="Arial Narrow" w:hAnsi="Palatino Linotype" w:cs="Times New Roman"/>
                <w:sz w:val="22"/>
              </w:rPr>
            </w:pPr>
            <w:r>
              <w:rPr>
                <w:rStyle w:val="PageNumber"/>
                <w:rFonts w:ascii="Palatino Linotype" w:eastAsia="Arial Narrow" w:hAnsi="Palatino Linotype" w:cs="Times New Roman"/>
                <w:sz w:val="22"/>
              </w:rPr>
              <w:t xml:space="preserve">-Have chart paper internet safety rules posted in the classroom. </w:t>
            </w:r>
          </w:p>
          <w:p w14:paraId="0EE7B1C3" w14:textId="7ABF5E72" w:rsidR="004B5590" w:rsidRDefault="002B2C13" w:rsidP="004B5590">
            <w:pPr>
              <w:pStyle w:val="Body"/>
              <w:rPr>
                <w:rStyle w:val="PageNumber"/>
                <w:rFonts w:ascii="Palatino Linotype" w:eastAsia="Arial Narrow" w:hAnsi="Palatino Linotype" w:cs="Times New Roman"/>
                <w:sz w:val="22"/>
              </w:rPr>
            </w:pPr>
            <w:r>
              <w:rPr>
                <w:rStyle w:val="PageNumber"/>
                <w:rFonts w:ascii="Palatino Linotype" w:eastAsia="Arial Narrow" w:hAnsi="Palatino Linotype" w:cs="Times New Roman"/>
                <w:sz w:val="22"/>
              </w:rPr>
              <w:t>-Create a l</w:t>
            </w:r>
            <w:r w:rsidR="004B5590">
              <w:rPr>
                <w:rStyle w:val="PageNumber"/>
                <w:rFonts w:ascii="Palatino Linotype" w:eastAsia="Arial Narrow" w:hAnsi="Palatino Linotype" w:cs="Times New Roman"/>
                <w:sz w:val="22"/>
              </w:rPr>
              <w:t xml:space="preserve">ist of internet </w:t>
            </w:r>
            <w:r w:rsidR="00B5662F">
              <w:rPr>
                <w:rStyle w:val="PageNumber"/>
                <w:rFonts w:ascii="Palatino Linotype" w:eastAsia="Arial Narrow" w:hAnsi="Palatino Linotype" w:cs="Times New Roman"/>
                <w:sz w:val="22"/>
              </w:rPr>
              <w:t xml:space="preserve">sources for each student group to use when researching the specific historical relevance of a specific Canadian community.  </w:t>
            </w:r>
          </w:p>
          <w:p w14:paraId="470E2AB3" w14:textId="77777777" w:rsidR="006E333C" w:rsidRDefault="006E333C" w:rsidP="004B5590">
            <w:pPr>
              <w:pStyle w:val="Body"/>
              <w:rPr>
                <w:rStyle w:val="PageNumber"/>
                <w:rFonts w:ascii="Palatino Linotype" w:eastAsia="Arial Narrow" w:hAnsi="Palatino Linotype" w:cs="Times New Roman"/>
                <w:sz w:val="22"/>
              </w:rPr>
            </w:pPr>
            <w:r>
              <w:rPr>
                <w:rStyle w:val="PageNumber"/>
                <w:rFonts w:ascii="Palatino Linotype" w:eastAsia="Arial Narrow" w:hAnsi="Palatino Linotype" w:cs="Times New Roman"/>
                <w:sz w:val="22"/>
              </w:rPr>
              <w:t>-Chart with internet safety rules</w:t>
            </w:r>
          </w:p>
          <w:p w14:paraId="0589002E" w14:textId="55DD8BEC" w:rsidR="006E333C" w:rsidRDefault="006E333C" w:rsidP="004B5590">
            <w:pPr>
              <w:pStyle w:val="Body"/>
              <w:rPr>
                <w:rStyle w:val="PageNumber"/>
                <w:rFonts w:ascii="Palatino Linotype" w:eastAsia="Arial Narrow" w:hAnsi="Palatino Linotype" w:cs="Times New Roman"/>
                <w:sz w:val="22"/>
              </w:rPr>
            </w:pPr>
            <w:r>
              <w:rPr>
                <w:rStyle w:val="PageNumber"/>
                <w:rFonts w:ascii="Palatino Linotype" w:eastAsia="Arial Narrow" w:hAnsi="Palatino Linotype" w:cs="Times New Roman"/>
                <w:sz w:val="22"/>
              </w:rPr>
              <w:t xml:space="preserve">-Chart with primary/secondary source information. </w:t>
            </w:r>
          </w:p>
          <w:p w14:paraId="3B83C458" w14:textId="77777777" w:rsidR="004B5590" w:rsidRDefault="004B5590" w:rsidP="004B5590">
            <w:pPr>
              <w:pStyle w:val="Body"/>
              <w:rPr>
                <w:rStyle w:val="PageNumber"/>
                <w:rFonts w:ascii="Palatino Linotype" w:eastAsia="Arial Narrow" w:hAnsi="Palatino Linotype" w:cs="Times New Roman"/>
                <w:sz w:val="22"/>
              </w:rPr>
            </w:pPr>
          </w:p>
          <w:p w14:paraId="49103A83" w14:textId="77777777" w:rsidR="004B5590" w:rsidRDefault="004B5590" w:rsidP="004B5590">
            <w:pPr>
              <w:pStyle w:val="Body"/>
              <w:rPr>
                <w:rStyle w:val="PageNumber"/>
                <w:rFonts w:ascii="Palatino Linotype" w:eastAsia="Arial Narrow" w:hAnsi="Palatino Linotype" w:cs="Times New Roman"/>
              </w:rPr>
            </w:pPr>
          </w:p>
          <w:p w14:paraId="63310782" w14:textId="77777777" w:rsidR="00771AAF" w:rsidRDefault="00771AAF" w:rsidP="004B5590">
            <w:pPr>
              <w:pStyle w:val="Body"/>
              <w:rPr>
                <w:rStyle w:val="PageNumber"/>
                <w:rFonts w:ascii="Palatino Linotype" w:eastAsia="Arial Narrow" w:hAnsi="Palatino Linotype" w:cs="Times New Roman"/>
              </w:rPr>
            </w:pPr>
          </w:p>
          <w:p w14:paraId="6AFA042E" w14:textId="77777777" w:rsidR="00771AAF" w:rsidRPr="004B5590" w:rsidRDefault="00771AAF" w:rsidP="004B5590">
            <w:pPr>
              <w:pStyle w:val="Body"/>
              <w:rPr>
                <w:rStyle w:val="PageNumber"/>
                <w:rFonts w:ascii="Palatino Linotype" w:eastAsia="Arial Narrow" w:hAnsi="Palatino Linotype" w:cs="Times New Roman"/>
              </w:rPr>
            </w:pPr>
          </w:p>
          <w:p w14:paraId="0EA18591" w14:textId="08475FBA" w:rsidR="004B5590" w:rsidRPr="004B5590" w:rsidRDefault="004B5590" w:rsidP="004B5590">
            <w:pPr>
              <w:pStyle w:val="Body"/>
              <w:rPr>
                <w:rStyle w:val="PageNumber"/>
                <w:rFonts w:ascii="Palatino Linotype" w:eastAsia="Arial Narrow" w:hAnsi="Palatino Linotype" w:cs="Times New Roman"/>
                <w:b/>
              </w:rPr>
            </w:pPr>
            <w:r w:rsidRPr="004B5590">
              <w:rPr>
                <w:rStyle w:val="PageNumber"/>
                <w:rFonts w:ascii="Palatino Linotype" w:eastAsia="Arial Narrow" w:hAnsi="Palatino Linotype" w:cs="Times New Roman"/>
                <w:b/>
              </w:rPr>
              <w:t>Teaching/Learning Strategies:</w:t>
            </w:r>
          </w:p>
          <w:p w14:paraId="4500DAA6" w14:textId="77777777" w:rsidR="004B5590" w:rsidRDefault="004B5590" w:rsidP="005071C1">
            <w:pPr>
              <w:pStyle w:val="Body"/>
              <w:rPr>
                <w:rStyle w:val="PageNumber"/>
                <w:rFonts w:ascii="Palatino Linotype" w:eastAsia="Arial Narrow" w:hAnsi="Palatino Linotype" w:cs="Times New Roman"/>
                <w:b/>
                <w:sz w:val="22"/>
                <w:szCs w:val="22"/>
              </w:rPr>
            </w:pPr>
          </w:p>
          <w:p w14:paraId="69D45EB4" w14:textId="07E15A5F" w:rsidR="00C04274" w:rsidRPr="00C04274" w:rsidRDefault="00C04274" w:rsidP="005071C1">
            <w:pPr>
              <w:pStyle w:val="Body"/>
              <w:rPr>
                <w:rStyle w:val="PageNumber"/>
                <w:rFonts w:ascii="Palatino Linotype" w:eastAsia="Arial Narrow" w:hAnsi="Palatino Linotype" w:cs="Times New Roman"/>
                <w:sz w:val="22"/>
                <w:szCs w:val="22"/>
              </w:rPr>
            </w:pPr>
            <w:r w:rsidRPr="00C04274">
              <w:rPr>
                <w:rStyle w:val="PageNumber"/>
                <w:rFonts w:ascii="Palatino Linotype" w:eastAsia="Arial Narrow" w:hAnsi="Palatino Linotype" w:cs="Times New Roman"/>
                <w:sz w:val="22"/>
                <w:szCs w:val="22"/>
              </w:rPr>
              <w:t>-By having students work in groups, each student is able to use their specific abilities to assist their group in completing the ass</w:t>
            </w:r>
            <w:r>
              <w:rPr>
                <w:rStyle w:val="PageNumber"/>
                <w:rFonts w:ascii="Palatino Linotype" w:eastAsia="Arial Narrow" w:hAnsi="Palatino Linotype" w:cs="Times New Roman"/>
                <w:sz w:val="22"/>
                <w:szCs w:val="22"/>
              </w:rPr>
              <w:t xml:space="preserve">ignment. </w:t>
            </w:r>
          </w:p>
          <w:p w14:paraId="7C631B70" w14:textId="5E823B51" w:rsidR="00C04274" w:rsidRDefault="00C04274" w:rsidP="005071C1">
            <w:pPr>
              <w:pStyle w:val="Body"/>
              <w:rPr>
                <w:rStyle w:val="PageNumber"/>
                <w:rFonts w:ascii="Palatino Linotype" w:eastAsia="Arial Narrow" w:hAnsi="Palatino Linotype" w:cs="Times New Roman"/>
                <w:sz w:val="22"/>
                <w:szCs w:val="22"/>
              </w:rPr>
            </w:pPr>
            <w:r w:rsidRPr="00C04274">
              <w:rPr>
                <w:rStyle w:val="PageNumber"/>
                <w:rFonts w:ascii="Palatino Linotype" w:eastAsia="Arial Narrow" w:hAnsi="Palatino Linotype" w:cs="Times New Roman"/>
                <w:sz w:val="22"/>
                <w:szCs w:val="22"/>
              </w:rPr>
              <w:t>-I will work to try and</w:t>
            </w:r>
            <w:r>
              <w:rPr>
                <w:rStyle w:val="PageNumber"/>
                <w:rFonts w:ascii="Palatino Linotype" w:eastAsia="Arial Narrow" w:hAnsi="Palatino Linotype" w:cs="Times New Roman"/>
                <w:sz w:val="22"/>
                <w:szCs w:val="22"/>
              </w:rPr>
              <w:t xml:space="preserve"> make the groups even and fair.</w:t>
            </w:r>
          </w:p>
          <w:p w14:paraId="2D89CE47" w14:textId="77777777" w:rsidR="00EE2DB6" w:rsidRDefault="00C04274" w:rsidP="005071C1">
            <w:pPr>
              <w:pStyle w:val="Body"/>
              <w:rPr>
                <w:rStyle w:val="PageNumber"/>
                <w:rFonts w:ascii="Palatino Linotype" w:eastAsia="Arial Narrow" w:hAnsi="Palatino Linotype" w:cs="Times New Roman"/>
                <w:sz w:val="22"/>
                <w:szCs w:val="22"/>
              </w:rPr>
            </w:pPr>
            <w:r w:rsidRPr="00C04274">
              <w:rPr>
                <w:rStyle w:val="PageNumber"/>
                <w:rFonts w:ascii="Palatino Linotype" w:eastAsia="Arial Narrow" w:hAnsi="Palatino Linotype" w:cs="Times New Roman"/>
                <w:sz w:val="22"/>
                <w:szCs w:val="22"/>
              </w:rPr>
              <w:t>-</w:t>
            </w:r>
            <w:r w:rsidR="00EE2DB6">
              <w:rPr>
                <w:rStyle w:val="PageNumber"/>
                <w:rFonts w:ascii="Palatino Linotype" w:eastAsia="Arial Narrow" w:hAnsi="Palatino Linotype" w:cs="Times New Roman"/>
                <w:sz w:val="22"/>
                <w:szCs w:val="22"/>
              </w:rPr>
              <w:t xml:space="preserve"> Use a jigsaw to provide a differentiated way of presenting research and findings to each other. </w:t>
            </w:r>
          </w:p>
          <w:p w14:paraId="1F1CC42E" w14:textId="77777777" w:rsidR="00EE2DB6" w:rsidRDefault="00EE2DB6" w:rsidP="005071C1">
            <w:pPr>
              <w:pStyle w:val="Body"/>
              <w:rPr>
                <w:rStyle w:val="PageNumber"/>
                <w:rFonts w:ascii="Palatino Linotype" w:eastAsia="Arial Narrow" w:hAnsi="Palatino Linotype" w:cs="Times New Roman"/>
                <w:sz w:val="22"/>
                <w:szCs w:val="22"/>
              </w:rPr>
            </w:pPr>
          </w:p>
          <w:p w14:paraId="2D9EED02" w14:textId="77777777" w:rsidR="00EE2DB6" w:rsidRDefault="00EE2DB6" w:rsidP="005071C1">
            <w:pPr>
              <w:pStyle w:val="Body"/>
              <w:rPr>
                <w:rStyle w:val="PageNumber"/>
                <w:rFonts w:ascii="Palatino Linotype" w:eastAsia="Arial Narrow" w:hAnsi="Palatino Linotype" w:cs="Times New Roman"/>
                <w:sz w:val="22"/>
                <w:szCs w:val="22"/>
              </w:rPr>
            </w:pPr>
          </w:p>
          <w:p w14:paraId="588B7AAC" w14:textId="77777777" w:rsidR="00C04274" w:rsidRDefault="00EE2DB6" w:rsidP="005071C1">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 xml:space="preserve"> </w:t>
            </w:r>
          </w:p>
          <w:p w14:paraId="79EDF159" w14:textId="77777777" w:rsidR="00EE2DB6" w:rsidRDefault="00EE2DB6" w:rsidP="005071C1">
            <w:pPr>
              <w:pStyle w:val="Body"/>
              <w:rPr>
                <w:rStyle w:val="PageNumber"/>
                <w:rFonts w:ascii="Palatino Linotype" w:eastAsia="Arial Narrow" w:hAnsi="Palatino Linotype" w:cs="Times New Roman"/>
                <w:sz w:val="22"/>
                <w:szCs w:val="22"/>
              </w:rPr>
            </w:pPr>
          </w:p>
          <w:p w14:paraId="0D02F286" w14:textId="77777777" w:rsidR="008E7AEF" w:rsidRDefault="008E7AEF" w:rsidP="005071C1">
            <w:pPr>
              <w:pStyle w:val="Body"/>
              <w:rPr>
                <w:rStyle w:val="PageNumber"/>
                <w:rFonts w:ascii="Palatino Linotype" w:eastAsia="Arial Narrow" w:hAnsi="Palatino Linotype" w:cs="Times New Roman"/>
                <w:sz w:val="22"/>
                <w:szCs w:val="22"/>
              </w:rPr>
            </w:pPr>
          </w:p>
          <w:p w14:paraId="43A28459" w14:textId="108AF80A" w:rsidR="00D34D77" w:rsidRDefault="005B2F8A" w:rsidP="005071C1">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w:t>
            </w:r>
            <w:r w:rsidR="00EE2DB6" w:rsidRPr="00EE2DB6">
              <w:rPr>
                <w:rStyle w:val="PageNumber"/>
                <w:rFonts w:ascii="Palatino Linotype" w:eastAsia="Arial Narrow" w:hAnsi="Palatino Linotype" w:cs="Times New Roman"/>
                <w:sz w:val="22"/>
                <w:szCs w:val="22"/>
              </w:rPr>
              <w:t xml:space="preserve">I will ask students </w:t>
            </w:r>
            <w:r w:rsidR="00EE2DB6" w:rsidRPr="008E7AEF">
              <w:rPr>
                <w:rStyle w:val="PageNumber"/>
                <w:rFonts w:ascii="Palatino Linotype" w:eastAsia="Arial Narrow" w:hAnsi="Palatino Linotype" w:cs="Times New Roman"/>
                <w:b/>
                <w:sz w:val="22"/>
                <w:szCs w:val="22"/>
              </w:rPr>
              <w:t xml:space="preserve">probing questions </w:t>
            </w:r>
            <w:r w:rsidR="00EE2DB6" w:rsidRPr="00EE2DB6">
              <w:rPr>
                <w:rStyle w:val="PageNumber"/>
                <w:rFonts w:ascii="Palatino Linotype" w:eastAsia="Arial Narrow" w:hAnsi="Palatino Linotype" w:cs="Times New Roman"/>
                <w:sz w:val="22"/>
                <w:szCs w:val="22"/>
              </w:rPr>
              <w:t xml:space="preserve">if required to help them think about their community in a critical and authentic way.  Ex:  Who published this information?  </w:t>
            </w:r>
            <w:r w:rsidR="00EE2DB6" w:rsidRPr="00EE2DB6">
              <w:rPr>
                <w:rStyle w:val="PageNumber"/>
                <w:rFonts w:ascii="Palatino Linotype" w:eastAsia="Arial Narrow" w:hAnsi="Palatino Linotype" w:cs="Times New Roman"/>
                <w:sz w:val="22"/>
                <w:szCs w:val="22"/>
              </w:rPr>
              <w:lastRenderedPageBreak/>
              <w:t xml:space="preserve">Whose opinion is this article or resource written from? How does your own beliefs play a role in your idea of this community?  </w:t>
            </w:r>
          </w:p>
          <w:p w14:paraId="3D3E4DE6" w14:textId="77777777" w:rsidR="00EC7937" w:rsidRDefault="00EC7937" w:rsidP="005071C1">
            <w:pPr>
              <w:pStyle w:val="Body"/>
              <w:rPr>
                <w:rStyle w:val="PageNumber"/>
                <w:rFonts w:ascii="Palatino Linotype" w:eastAsia="Arial Narrow" w:hAnsi="Palatino Linotype" w:cs="Times New Roman"/>
                <w:sz w:val="22"/>
                <w:szCs w:val="22"/>
              </w:rPr>
            </w:pPr>
          </w:p>
          <w:p w14:paraId="1A3F3737" w14:textId="5C684525" w:rsidR="00EC7937" w:rsidRDefault="00EC7937" w:rsidP="005071C1">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 xml:space="preserve">Same as above. </w:t>
            </w:r>
          </w:p>
          <w:p w14:paraId="0635F779" w14:textId="77777777" w:rsidR="00EC7937" w:rsidRDefault="00EC7937" w:rsidP="005071C1">
            <w:pPr>
              <w:pStyle w:val="Body"/>
              <w:rPr>
                <w:rStyle w:val="PageNumber"/>
                <w:rFonts w:ascii="Palatino Linotype" w:eastAsia="Arial Narrow" w:hAnsi="Palatino Linotype" w:cs="Times New Roman"/>
                <w:sz w:val="22"/>
                <w:szCs w:val="22"/>
              </w:rPr>
            </w:pPr>
          </w:p>
          <w:p w14:paraId="5F63A32A" w14:textId="77777777" w:rsidR="00EC7937" w:rsidRDefault="00EC7937" w:rsidP="005071C1">
            <w:pPr>
              <w:pStyle w:val="Body"/>
              <w:rPr>
                <w:rStyle w:val="PageNumber"/>
                <w:rFonts w:ascii="Palatino Linotype" w:eastAsia="Arial Narrow" w:hAnsi="Palatino Linotype" w:cs="Times New Roman"/>
                <w:sz w:val="22"/>
                <w:szCs w:val="22"/>
              </w:rPr>
            </w:pPr>
          </w:p>
          <w:p w14:paraId="0C7763AB" w14:textId="77777777" w:rsidR="00EC7937" w:rsidRDefault="00EC7937" w:rsidP="005071C1">
            <w:pPr>
              <w:pStyle w:val="Body"/>
              <w:rPr>
                <w:rStyle w:val="PageNumber"/>
                <w:rFonts w:ascii="Palatino Linotype" w:eastAsia="Arial Narrow" w:hAnsi="Palatino Linotype" w:cs="Times New Roman"/>
                <w:sz w:val="22"/>
                <w:szCs w:val="22"/>
              </w:rPr>
            </w:pPr>
          </w:p>
          <w:p w14:paraId="5B374FB1" w14:textId="77777777" w:rsidR="00EC7937" w:rsidRDefault="00EC7937" w:rsidP="005071C1">
            <w:pPr>
              <w:pStyle w:val="Body"/>
              <w:rPr>
                <w:rStyle w:val="PageNumber"/>
                <w:rFonts w:ascii="Palatino Linotype" w:eastAsia="Arial Narrow" w:hAnsi="Palatino Linotype" w:cs="Times New Roman"/>
                <w:sz w:val="22"/>
                <w:szCs w:val="22"/>
              </w:rPr>
            </w:pPr>
          </w:p>
          <w:p w14:paraId="73F91875" w14:textId="77777777" w:rsidR="00EC7937" w:rsidRDefault="00EC7937" w:rsidP="005071C1">
            <w:pPr>
              <w:pStyle w:val="Body"/>
              <w:rPr>
                <w:rStyle w:val="PageNumber"/>
                <w:rFonts w:ascii="Palatino Linotype" w:eastAsia="Arial Narrow" w:hAnsi="Palatino Linotype" w:cs="Times New Roman"/>
                <w:sz w:val="22"/>
                <w:szCs w:val="22"/>
              </w:rPr>
            </w:pPr>
          </w:p>
          <w:p w14:paraId="0982DE64" w14:textId="77777777" w:rsidR="00D34D77" w:rsidRDefault="005B2F8A" w:rsidP="005071C1">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w:t>
            </w:r>
            <w:r w:rsidR="00D34D77" w:rsidRPr="00D34D77">
              <w:rPr>
                <w:rStyle w:val="PageNumber"/>
                <w:rFonts w:ascii="Palatino Linotype" w:eastAsia="Arial Narrow" w:hAnsi="Palatino Linotype" w:cs="Times New Roman"/>
                <w:sz w:val="22"/>
                <w:szCs w:val="22"/>
              </w:rPr>
              <w:t xml:space="preserve">Divide students into jigsaw groups for a smaller more intimate learning </w:t>
            </w:r>
            <w:r w:rsidR="00D34D77">
              <w:rPr>
                <w:rStyle w:val="PageNumber"/>
                <w:rFonts w:ascii="Palatino Linotype" w:eastAsia="Arial Narrow" w:hAnsi="Palatino Linotype" w:cs="Times New Roman"/>
                <w:sz w:val="22"/>
                <w:szCs w:val="22"/>
              </w:rPr>
              <w:t xml:space="preserve">and sharing </w:t>
            </w:r>
            <w:r w:rsidR="00D34D77" w:rsidRPr="00D34D77">
              <w:rPr>
                <w:rStyle w:val="PageNumber"/>
                <w:rFonts w:ascii="Palatino Linotype" w:eastAsia="Arial Narrow" w:hAnsi="Palatino Linotype" w:cs="Times New Roman"/>
                <w:sz w:val="22"/>
                <w:szCs w:val="22"/>
              </w:rPr>
              <w:t>opportunity.</w:t>
            </w:r>
            <w:r w:rsidR="00D34D77">
              <w:rPr>
                <w:rStyle w:val="PageNumber"/>
                <w:rFonts w:ascii="Palatino Linotype" w:eastAsia="Arial Narrow" w:hAnsi="Palatino Linotype" w:cs="Times New Roman"/>
                <w:sz w:val="22"/>
                <w:szCs w:val="22"/>
              </w:rPr>
              <w:t xml:space="preserve"> Students will sit in a circle to share the knowledge they learned, integrating Indigenous knowledge into the everyday classroom environment. </w:t>
            </w:r>
            <w:r w:rsidR="00D34D77" w:rsidRPr="00D34D77">
              <w:rPr>
                <w:rStyle w:val="PageNumber"/>
                <w:rFonts w:ascii="Palatino Linotype" w:eastAsia="Arial Narrow" w:hAnsi="Palatino Linotype" w:cs="Times New Roman"/>
                <w:sz w:val="22"/>
                <w:szCs w:val="22"/>
              </w:rPr>
              <w:t xml:space="preserve"> </w:t>
            </w:r>
          </w:p>
          <w:p w14:paraId="7C9A4DDC" w14:textId="77777777" w:rsidR="00C37FB5" w:rsidRDefault="00C37FB5" w:rsidP="005071C1">
            <w:pPr>
              <w:pStyle w:val="Body"/>
              <w:rPr>
                <w:rStyle w:val="PageNumber"/>
                <w:rFonts w:ascii="Palatino Linotype" w:eastAsia="Arial Narrow" w:hAnsi="Palatino Linotype" w:cs="Times New Roman"/>
                <w:sz w:val="22"/>
                <w:szCs w:val="22"/>
              </w:rPr>
            </w:pPr>
          </w:p>
          <w:p w14:paraId="46A9DF37" w14:textId="77777777" w:rsidR="00C37FB5" w:rsidRDefault="00C37FB5" w:rsidP="005071C1">
            <w:pPr>
              <w:pStyle w:val="Body"/>
              <w:rPr>
                <w:rStyle w:val="PageNumber"/>
                <w:rFonts w:ascii="Palatino Linotype" w:eastAsia="Arial Narrow" w:hAnsi="Palatino Linotype" w:cs="Times New Roman"/>
                <w:sz w:val="22"/>
                <w:szCs w:val="22"/>
              </w:rPr>
            </w:pPr>
          </w:p>
          <w:p w14:paraId="3371FC06" w14:textId="77777777" w:rsidR="0005613A" w:rsidRDefault="0005613A" w:rsidP="005071C1">
            <w:pPr>
              <w:pStyle w:val="Body"/>
              <w:rPr>
                <w:rStyle w:val="PageNumber"/>
                <w:rFonts w:ascii="Palatino Linotype" w:eastAsia="Arial Narrow" w:hAnsi="Palatino Linotype" w:cs="Times New Roman"/>
                <w:sz w:val="22"/>
                <w:szCs w:val="22"/>
              </w:rPr>
            </w:pPr>
          </w:p>
          <w:p w14:paraId="36DE3252" w14:textId="77777777" w:rsidR="0005613A" w:rsidRDefault="0005613A" w:rsidP="005071C1">
            <w:pPr>
              <w:pStyle w:val="Body"/>
              <w:rPr>
                <w:rStyle w:val="PageNumber"/>
                <w:rFonts w:ascii="Palatino Linotype" w:eastAsia="Arial Narrow" w:hAnsi="Palatino Linotype" w:cs="Times New Roman"/>
                <w:sz w:val="22"/>
                <w:szCs w:val="22"/>
              </w:rPr>
            </w:pPr>
          </w:p>
          <w:p w14:paraId="5133E22C" w14:textId="77777777" w:rsidR="00C37FB5" w:rsidRDefault="00C37FB5" w:rsidP="00C37FB5">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-Students will be provided with differentiated learning opportunities by being given various options for gathering and sharing information.</w:t>
            </w:r>
          </w:p>
          <w:p w14:paraId="026AC5E3" w14:textId="77777777" w:rsidR="00C37FB5" w:rsidRDefault="00C37FB5" w:rsidP="00C37FB5">
            <w:pPr>
              <w:pStyle w:val="Body"/>
              <w:rPr>
                <w:rStyle w:val="PageNumber"/>
                <w:rFonts w:ascii="Palatino Linotype" w:eastAsia="Arial Narrow" w:hAnsi="Palatino Linotype" w:cs="Times New Roman"/>
                <w:sz w:val="22"/>
                <w:szCs w:val="22"/>
              </w:rPr>
            </w:pPr>
          </w:p>
          <w:p w14:paraId="55364E8F" w14:textId="77777777" w:rsidR="00C37FB5" w:rsidRDefault="00C37FB5" w:rsidP="00C37FB5">
            <w:pPr>
              <w:pStyle w:val="Body"/>
              <w:rPr>
                <w:rStyle w:val="PageNumber"/>
                <w:rFonts w:ascii="Palatino Linotype" w:eastAsia="Arial Narrow" w:hAnsi="Palatino Linotype" w:cs="Times New Roman"/>
                <w:sz w:val="22"/>
                <w:szCs w:val="22"/>
              </w:rPr>
            </w:pPr>
          </w:p>
          <w:p w14:paraId="1F70AD87" w14:textId="77777777" w:rsidR="00C37FB5" w:rsidRDefault="00C37FB5" w:rsidP="00C37FB5">
            <w:pPr>
              <w:pStyle w:val="Body"/>
              <w:rPr>
                <w:rStyle w:val="PageNumber"/>
                <w:rFonts w:ascii="Palatino Linotype" w:eastAsia="Arial Narrow" w:hAnsi="Palatino Linotype" w:cs="Times New Roman"/>
                <w:sz w:val="22"/>
                <w:szCs w:val="22"/>
              </w:rPr>
            </w:pPr>
          </w:p>
          <w:p w14:paraId="40BDDBE6" w14:textId="77777777" w:rsidR="00C37FB5" w:rsidRDefault="00C37FB5" w:rsidP="00C37FB5">
            <w:pPr>
              <w:pStyle w:val="Body"/>
              <w:rPr>
                <w:rStyle w:val="PageNumber"/>
                <w:rFonts w:ascii="Palatino Linotype" w:eastAsia="Arial Narrow" w:hAnsi="Palatino Linotype" w:cs="Times New Roman"/>
                <w:sz w:val="22"/>
                <w:szCs w:val="22"/>
              </w:rPr>
            </w:pPr>
          </w:p>
          <w:p w14:paraId="4EA9E7D0" w14:textId="77777777" w:rsidR="00C37FB5" w:rsidRDefault="00C37FB5" w:rsidP="00C37FB5">
            <w:pPr>
              <w:pStyle w:val="Body"/>
              <w:rPr>
                <w:rStyle w:val="PageNumber"/>
                <w:rFonts w:ascii="Palatino Linotype" w:eastAsia="Arial Narrow" w:hAnsi="Palatino Linotype" w:cs="Times New Roman"/>
                <w:sz w:val="22"/>
                <w:szCs w:val="22"/>
              </w:rPr>
            </w:pPr>
          </w:p>
          <w:p w14:paraId="672EE78F" w14:textId="77777777" w:rsidR="00C37FB5" w:rsidRDefault="00C37FB5" w:rsidP="00C37FB5">
            <w:pPr>
              <w:pStyle w:val="Body"/>
              <w:rPr>
                <w:rStyle w:val="PageNumber"/>
                <w:rFonts w:ascii="Palatino Linotype" w:eastAsia="Arial Narrow" w:hAnsi="Palatino Linotype" w:cs="Times New Roman"/>
                <w:sz w:val="22"/>
                <w:szCs w:val="22"/>
              </w:rPr>
            </w:pPr>
          </w:p>
          <w:p w14:paraId="0D76405B" w14:textId="77777777" w:rsidR="00C37FB5" w:rsidRDefault="00C37FB5" w:rsidP="00C37FB5">
            <w:pPr>
              <w:pStyle w:val="Body"/>
              <w:rPr>
                <w:rStyle w:val="PageNumber"/>
                <w:rFonts w:ascii="Palatino Linotype" w:eastAsia="Arial Narrow" w:hAnsi="Palatino Linotype" w:cs="Times New Roman"/>
                <w:sz w:val="22"/>
                <w:szCs w:val="22"/>
              </w:rPr>
            </w:pPr>
          </w:p>
          <w:p w14:paraId="0C8F89A6" w14:textId="77777777" w:rsidR="00C37FB5" w:rsidRDefault="00C37FB5" w:rsidP="00C37FB5">
            <w:pPr>
              <w:pStyle w:val="Body"/>
              <w:rPr>
                <w:rStyle w:val="PageNumber"/>
                <w:rFonts w:ascii="Palatino Linotype" w:eastAsia="Arial Narrow" w:hAnsi="Palatino Linotype" w:cs="Times New Roman"/>
                <w:sz w:val="22"/>
                <w:szCs w:val="22"/>
              </w:rPr>
            </w:pPr>
          </w:p>
          <w:p w14:paraId="79A06DAF" w14:textId="77777777" w:rsidR="00C37FB5" w:rsidRDefault="00C37FB5" w:rsidP="00C37FB5">
            <w:pPr>
              <w:pStyle w:val="Body"/>
              <w:rPr>
                <w:rStyle w:val="PageNumber"/>
                <w:rFonts w:ascii="Palatino Linotype" w:eastAsia="Arial Narrow" w:hAnsi="Palatino Linotype" w:cs="Times New Roman"/>
                <w:sz w:val="22"/>
                <w:szCs w:val="22"/>
              </w:rPr>
            </w:pPr>
          </w:p>
          <w:p w14:paraId="1A9CBE40" w14:textId="77777777" w:rsidR="00C37FB5" w:rsidRDefault="00C37FB5" w:rsidP="00C37FB5">
            <w:pPr>
              <w:pStyle w:val="Body"/>
              <w:rPr>
                <w:rStyle w:val="PageNumber"/>
                <w:rFonts w:ascii="Palatino Linotype" w:eastAsia="Arial Narrow" w:hAnsi="Palatino Linotype" w:cs="Times New Roman"/>
                <w:sz w:val="22"/>
                <w:szCs w:val="22"/>
              </w:rPr>
            </w:pPr>
          </w:p>
          <w:p w14:paraId="49096F30" w14:textId="77777777" w:rsidR="00C37FB5" w:rsidRDefault="00C37FB5" w:rsidP="00C37FB5">
            <w:pPr>
              <w:pStyle w:val="Body"/>
              <w:rPr>
                <w:rStyle w:val="PageNumber"/>
                <w:rFonts w:ascii="Palatino Linotype" w:eastAsia="Arial Narrow" w:hAnsi="Palatino Linotype" w:cs="Times New Roman"/>
                <w:sz w:val="22"/>
                <w:szCs w:val="22"/>
              </w:rPr>
            </w:pPr>
          </w:p>
          <w:p w14:paraId="09FB5969" w14:textId="77777777" w:rsidR="00C37FB5" w:rsidRDefault="00C37FB5" w:rsidP="00C37FB5">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 xml:space="preserve">-Students will be asked to use a method of their choosing to present their findings to the class (video, audio, photos, etc.).   </w:t>
            </w:r>
          </w:p>
          <w:p w14:paraId="0AA1C3E0" w14:textId="77777777" w:rsidR="00C37FB5" w:rsidRDefault="00C37FB5" w:rsidP="00C37FB5">
            <w:pPr>
              <w:pStyle w:val="Body"/>
              <w:rPr>
                <w:rStyle w:val="PageNumber"/>
                <w:rFonts w:ascii="Palatino Linotype" w:eastAsia="Arial Narrow" w:hAnsi="Palatino Linotype" w:cs="Times New Roman"/>
                <w:sz w:val="22"/>
                <w:szCs w:val="22"/>
              </w:rPr>
            </w:pPr>
          </w:p>
          <w:p w14:paraId="4F0428C1" w14:textId="77777777" w:rsidR="00C37FB5" w:rsidRDefault="00C37FB5" w:rsidP="00C37FB5">
            <w:pPr>
              <w:pStyle w:val="Body"/>
              <w:rPr>
                <w:rStyle w:val="PageNumber"/>
                <w:rFonts w:ascii="Palatino Linotype" w:eastAsia="Arial Narrow" w:hAnsi="Palatino Linotype" w:cs="Times New Roman"/>
                <w:sz w:val="22"/>
                <w:szCs w:val="22"/>
              </w:rPr>
            </w:pPr>
          </w:p>
          <w:p w14:paraId="4FF9254C" w14:textId="77777777" w:rsidR="00F30E2E" w:rsidRDefault="00F30E2E" w:rsidP="00C37FB5">
            <w:pPr>
              <w:pStyle w:val="Body"/>
              <w:rPr>
                <w:rStyle w:val="PageNumber"/>
                <w:rFonts w:ascii="Palatino Linotype" w:eastAsia="Arial Narrow" w:hAnsi="Palatino Linotype" w:cs="Times New Roman"/>
                <w:sz w:val="22"/>
                <w:szCs w:val="22"/>
              </w:rPr>
            </w:pPr>
          </w:p>
          <w:p w14:paraId="053D39DA" w14:textId="77777777" w:rsidR="0005613A" w:rsidRDefault="0005613A" w:rsidP="00C37FB5">
            <w:pPr>
              <w:pStyle w:val="Body"/>
              <w:rPr>
                <w:rStyle w:val="PageNumber"/>
                <w:rFonts w:ascii="Palatino Linotype" w:eastAsia="Arial Narrow" w:hAnsi="Palatino Linotype" w:cs="Times New Roman"/>
                <w:sz w:val="22"/>
                <w:szCs w:val="22"/>
              </w:rPr>
            </w:pPr>
          </w:p>
          <w:p w14:paraId="18E10D4E" w14:textId="77777777" w:rsidR="0005613A" w:rsidRDefault="0005613A" w:rsidP="00C37FB5">
            <w:pPr>
              <w:pStyle w:val="Body"/>
              <w:rPr>
                <w:rStyle w:val="PageNumber"/>
                <w:rFonts w:ascii="Palatino Linotype" w:eastAsia="Arial Narrow" w:hAnsi="Palatino Linotype" w:cs="Times New Roman"/>
                <w:sz w:val="22"/>
                <w:szCs w:val="22"/>
              </w:rPr>
            </w:pPr>
          </w:p>
          <w:p w14:paraId="6D9C43AF" w14:textId="64D99468" w:rsidR="00C37FB5" w:rsidRDefault="00C37FB5" w:rsidP="00C37FB5">
            <w:pPr>
              <w:pStyle w:val="Body"/>
              <w:rPr>
                <w:rStyle w:val="PageNumber"/>
                <w:rFonts w:ascii="Palatino Linotype" w:eastAsia="Arial Narrow" w:hAnsi="Palatino Linotype" w:cs="Times New Roman"/>
                <w:sz w:val="22"/>
                <w:szCs w:val="22"/>
              </w:rPr>
            </w:pPr>
            <w:r>
              <w:rPr>
                <w:rStyle w:val="PageNumber"/>
                <w:rFonts w:ascii="Palatino Linotype" w:eastAsia="Arial Narrow" w:hAnsi="Palatino Linotype" w:cs="Times New Roman"/>
                <w:sz w:val="22"/>
                <w:szCs w:val="22"/>
              </w:rPr>
              <w:t xml:space="preserve">-Teachers will invite guest speakers to the classroom to share their personal story and perspective with students on the differences in their community in historical and contemporary Canada. </w:t>
            </w:r>
            <w:r w:rsidR="00BC7BF6">
              <w:rPr>
                <w:rStyle w:val="PageNumber"/>
                <w:rFonts w:ascii="Palatino Linotype" w:eastAsia="Arial Narrow" w:hAnsi="Palatino Linotype" w:cs="Times New Roman"/>
                <w:sz w:val="22"/>
                <w:szCs w:val="22"/>
              </w:rPr>
              <w:t xml:space="preserve">(This might include parents, members of the community, various cultural clubs, and Indigenous Knowledge Holders or an Elder. </w:t>
            </w:r>
          </w:p>
          <w:p w14:paraId="58699592" w14:textId="1453F3E6" w:rsidR="00C37FB5" w:rsidRPr="00D34D77" w:rsidRDefault="00C37FB5" w:rsidP="00C37FB5">
            <w:pPr>
              <w:pStyle w:val="Body"/>
              <w:rPr>
                <w:rStyle w:val="PageNumber"/>
                <w:rFonts w:ascii="Palatino Linotype" w:eastAsia="Arial Narrow" w:hAnsi="Palatino Linotype" w:cs="Times New Roman"/>
                <w:sz w:val="22"/>
                <w:szCs w:val="22"/>
              </w:rPr>
            </w:pPr>
          </w:p>
        </w:tc>
      </w:tr>
      <w:tr w:rsidR="00054733" w:rsidRPr="000C4F1E" w14:paraId="7C791C2D" w14:textId="77777777" w:rsidTr="00E26336">
        <w:trPr>
          <w:trHeight w:val="3251"/>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6CDCE" w14:textId="7ADB9CA4" w:rsidR="00EB392B" w:rsidRDefault="00054733" w:rsidP="00256B7D">
            <w:pPr>
              <w:pStyle w:val="Body"/>
              <w:rPr>
                <w:rStyle w:val="PageNumber"/>
                <w:rFonts w:ascii="Palatino Linotype" w:hAnsi="Palatino Linotype" w:cs="Times New Roman"/>
                <w:b/>
              </w:rPr>
            </w:pPr>
            <w:r w:rsidRPr="000C4F1E">
              <w:rPr>
                <w:rStyle w:val="PageNumber"/>
                <w:rFonts w:ascii="Palatino Linotype" w:hAnsi="Palatino Linotype" w:cs="Times New Roman"/>
                <w:b/>
              </w:rPr>
              <w:lastRenderedPageBreak/>
              <w:t>Assessment</w:t>
            </w:r>
            <w:r w:rsidR="00C64E8C">
              <w:rPr>
                <w:rStyle w:val="PageNumber"/>
                <w:rFonts w:ascii="Palatino Linotype" w:hAnsi="Palatino Linotype" w:cs="Times New Roman"/>
                <w:b/>
              </w:rPr>
              <w:t>:</w:t>
            </w:r>
            <w:r w:rsidRPr="000C4F1E">
              <w:rPr>
                <w:rStyle w:val="PageNumber"/>
                <w:rFonts w:ascii="Palatino Linotype" w:hAnsi="Palatino Linotype" w:cs="Times New Roman"/>
                <w:b/>
              </w:rPr>
              <w:t xml:space="preserve"> </w:t>
            </w:r>
          </w:p>
          <w:p w14:paraId="65D5311B" w14:textId="77777777" w:rsidR="00054733" w:rsidRPr="000C4F1E" w:rsidRDefault="00054733" w:rsidP="00054733">
            <w:pPr>
              <w:rPr>
                <w:rFonts w:ascii="Palatino Linotype" w:hAnsi="Palatino Linotype"/>
                <w:b/>
              </w:rPr>
            </w:pPr>
          </w:p>
          <w:p w14:paraId="266F5E66" w14:textId="5290C441" w:rsidR="00044949" w:rsidRDefault="00044949" w:rsidP="00E26336">
            <w:pPr>
              <w:pStyle w:val="Body"/>
              <w:widowControl w:val="0"/>
              <w:spacing w:before="100" w:after="100"/>
              <w:rPr>
                <w:rFonts w:ascii="Palatino Linotype" w:hAnsi="Palatino Linotype"/>
                <w:bCs/>
                <w:sz w:val="22"/>
                <w:szCs w:val="22"/>
              </w:rPr>
            </w:pPr>
            <w:r>
              <w:rPr>
                <w:rFonts w:ascii="Palatino Linotype" w:hAnsi="Palatino Linotype"/>
                <w:bCs/>
                <w:sz w:val="22"/>
                <w:szCs w:val="22"/>
              </w:rPr>
              <w:t>Students are provided with many opportunities to participate in class discussions that lead back to the larger unit plan questions.  Students are</w:t>
            </w:r>
            <w:r w:rsidR="0005613A">
              <w:rPr>
                <w:rFonts w:ascii="Palatino Linotype" w:hAnsi="Palatino Linotype"/>
                <w:bCs/>
                <w:sz w:val="22"/>
                <w:szCs w:val="22"/>
              </w:rPr>
              <w:t xml:space="preserve"> given many opportunities within the lesson to</w:t>
            </w:r>
            <w:r>
              <w:rPr>
                <w:rFonts w:ascii="Palatino Linotype" w:hAnsi="Palatino Linotype"/>
                <w:bCs/>
                <w:sz w:val="22"/>
                <w:szCs w:val="22"/>
              </w:rPr>
              <w:t xml:space="preserve"> form their own questions and ideas and to share them with the class.  </w:t>
            </w:r>
          </w:p>
          <w:p w14:paraId="5A626198" w14:textId="6BBBC0A0" w:rsidR="00044949" w:rsidRDefault="00044949" w:rsidP="00E26336">
            <w:pPr>
              <w:pStyle w:val="Body"/>
              <w:widowControl w:val="0"/>
              <w:spacing w:before="100" w:after="100"/>
              <w:rPr>
                <w:rFonts w:ascii="Palatino Linotype" w:hAnsi="Palatino Linotype"/>
                <w:bCs/>
                <w:sz w:val="22"/>
                <w:szCs w:val="22"/>
              </w:rPr>
            </w:pPr>
            <w:r>
              <w:rPr>
                <w:rFonts w:ascii="Palatino Linotype" w:hAnsi="Palatino Linotype"/>
                <w:bCs/>
                <w:sz w:val="22"/>
                <w:szCs w:val="22"/>
              </w:rPr>
              <w:t xml:space="preserve">Students are encourage to learn about the perspective of many different people within the same community group in order to compare and contrast the historical and contemporary differences. I have provided examples of questions in each section of the lesson plan to guide teachers.  </w:t>
            </w:r>
          </w:p>
          <w:p w14:paraId="788126E2" w14:textId="02AFBA6F" w:rsidR="00044949" w:rsidRDefault="00044949" w:rsidP="00E26336">
            <w:pPr>
              <w:pStyle w:val="Body"/>
              <w:widowControl w:val="0"/>
              <w:spacing w:before="100" w:after="100"/>
              <w:rPr>
                <w:rFonts w:ascii="Palatino Linotype" w:hAnsi="Palatino Linotype"/>
                <w:bCs/>
                <w:sz w:val="22"/>
                <w:szCs w:val="22"/>
              </w:rPr>
            </w:pPr>
            <w:r>
              <w:rPr>
                <w:rFonts w:ascii="Palatino Linotype" w:hAnsi="Palatino Linotype"/>
                <w:bCs/>
                <w:sz w:val="22"/>
                <w:szCs w:val="22"/>
              </w:rPr>
              <w:t xml:space="preserve">Students are asked to take their learning home and use the experiences and stories of their families to learn more about a contemporary community in Canada. This allows parents and family members to share their knowledge with students, who will ultimately share the </w:t>
            </w:r>
            <w:r w:rsidR="00A5662A">
              <w:rPr>
                <w:rFonts w:ascii="Palatino Linotype" w:hAnsi="Palatino Linotype"/>
                <w:bCs/>
                <w:sz w:val="22"/>
                <w:szCs w:val="22"/>
              </w:rPr>
              <w:t>stories</w:t>
            </w:r>
            <w:r>
              <w:rPr>
                <w:rFonts w:ascii="Palatino Linotype" w:hAnsi="Palatino Linotype"/>
                <w:bCs/>
                <w:sz w:val="22"/>
                <w:szCs w:val="22"/>
              </w:rPr>
              <w:t xml:space="preserve"> with</w:t>
            </w:r>
            <w:r w:rsidR="00A5662A">
              <w:rPr>
                <w:rFonts w:ascii="Palatino Linotype" w:hAnsi="Palatino Linotype"/>
                <w:bCs/>
                <w:sz w:val="22"/>
                <w:szCs w:val="22"/>
              </w:rPr>
              <w:t xml:space="preserve"> their</w:t>
            </w:r>
            <w:r>
              <w:rPr>
                <w:rFonts w:ascii="Palatino Linotype" w:hAnsi="Palatino Linotype"/>
                <w:bCs/>
                <w:sz w:val="22"/>
                <w:szCs w:val="22"/>
              </w:rPr>
              <w:t xml:space="preserve"> classmates.    </w:t>
            </w:r>
          </w:p>
          <w:p w14:paraId="16C5CE27" w14:textId="77777777" w:rsidR="00A5662A" w:rsidRDefault="00A5662A" w:rsidP="004D2369">
            <w:pPr>
              <w:pStyle w:val="Body"/>
              <w:widowControl w:val="0"/>
              <w:spacing w:before="100" w:after="100"/>
              <w:rPr>
                <w:rStyle w:val="PageNumber"/>
                <w:rFonts w:ascii="Palatino Linotype" w:hAnsi="Palatino Linotype" w:cs="Times New Roman"/>
                <w:b/>
              </w:rPr>
            </w:pPr>
          </w:p>
          <w:p w14:paraId="3D826E28" w14:textId="77777777" w:rsidR="0005613A" w:rsidRDefault="0005613A" w:rsidP="004D2369">
            <w:pPr>
              <w:pStyle w:val="Body"/>
              <w:widowControl w:val="0"/>
              <w:spacing w:before="100" w:after="100"/>
              <w:rPr>
                <w:rStyle w:val="PageNumber"/>
                <w:rFonts w:ascii="Palatino Linotype" w:hAnsi="Palatino Linotype" w:cs="Times New Roman"/>
                <w:b/>
              </w:rPr>
            </w:pPr>
          </w:p>
          <w:p w14:paraId="4FC8D304" w14:textId="77777777" w:rsidR="0005613A" w:rsidRDefault="0005613A" w:rsidP="004D2369">
            <w:pPr>
              <w:pStyle w:val="Body"/>
              <w:widowControl w:val="0"/>
              <w:spacing w:before="100" w:after="100"/>
              <w:rPr>
                <w:rStyle w:val="PageNumber"/>
                <w:rFonts w:ascii="Palatino Linotype" w:hAnsi="Palatino Linotype" w:cs="Times New Roman"/>
                <w:b/>
              </w:rPr>
            </w:pPr>
          </w:p>
          <w:p w14:paraId="56153511" w14:textId="77777777" w:rsidR="0005613A" w:rsidRDefault="0005613A" w:rsidP="004D2369">
            <w:pPr>
              <w:pStyle w:val="Body"/>
              <w:widowControl w:val="0"/>
              <w:spacing w:before="100" w:after="100"/>
              <w:rPr>
                <w:rStyle w:val="PageNumber"/>
                <w:rFonts w:ascii="Palatino Linotype" w:hAnsi="Palatino Linotype" w:cs="Times New Roman"/>
                <w:b/>
              </w:rPr>
            </w:pPr>
          </w:p>
          <w:p w14:paraId="06A19FD3" w14:textId="77777777" w:rsidR="00256B7D" w:rsidRDefault="00256B7D" w:rsidP="004D2369">
            <w:pPr>
              <w:pStyle w:val="Body"/>
              <w:widowControl w:val="0"/>
              <w:spacing w:before="100" w:after="100"/>
              <w:rPr>
                <w:rStyle w:val="PageNumber"/>
                <w:rFonts w:ascii="Palatino Linotype" w:hAnsi="Palatino Linotype" w:cs="Times New Roman"/>
                <w:b/>
              </w:rPr>
            </w:pPr>
          </w:p>
          <w:p w14:paraId="017D228B" w14:textId="77777777" w:rsidR="00256B7D" w:rsidRDefault="00256B7D" w:rsidP="004D2369">
            <w:pPr>
              <w:pStyle w:val="Body"/>
              <w:widowControl w:val="0"/>
              <w:spacing w:before="100" w:after="100"/>
              <w:rPr>
                <w:rStyle w:val="PageNumber"/>
                <w:rFonts w:ascii="Palatino Linotype" w:hAnsi="Palatino Linotype" w:cs="Times New Roman"/>
                <w:b/>
              </w:rPr>
            </w:pPr>
          </w:p>
          <w:p w14:paraId="795F7F5C" w14:textId="1A2E9826" w:rsidR="00256B7D" w:rsidRPr="000C4F1E" w:rsidRDefault="00256B7D" w:rsidP="004D2369">
            <w:pPr>
              <w:pStyle w:val="Body"/>
              <w:widowControl w:val="0"/>
              <w:spacing w:before="100" w:after="100"/>
              <w:rPr>
                <w:rStyle w:val="PageNumber"/>
                <w:rFonts w:ascii="Palatino Linotype" w:hAnsi="Palatino Linotype" w:cs="Times New Roman"/>
                <w:b/>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FDAD" w14:textId="77777777" w:rsidR="004D2369" w:rsidRDefault="004D2369">
            <w:pPr>
              <w:pStyle w:val="Body"/>
              <w:rPr>
                <w:rStyle w:val="PageNumber"/>
                <w:rFonts w:ascii="Palatino Linotype" w:eastAsia="Arial Narrow" w:hAnsi="Palatino Linotype" w:cs="Times New Roman"/>
                <w:b/>
                <w:i/>
              </w:rPr>
            </w:pPr>
          </w:p>
          <w:p w14:paraId="1B75B0F4" w14:textId="2AC0F93E" w:rsidR="004D2369" w:rsidRDefault="004D2369" w:rsidP="00044949">
            <w:pPr>
              <w:rPr>
                <w:rFonts w:ascii="Palatino Linotype" w:hAnsi="Palatino Linotype"/>
                <w:b/>
              </w:rPr>
            </w:pPr>
            <w:r w:rsidRPr="00044949">
              <w:rPr>
                <w:rFonts w:ascii="Palatino Linotype" w:hAnsi="Palatino Linotype"/>
                <w:b/>
              </w:rPr>
              <w:t xml:space="preserve">Assessment Tools </w:t>
            </w:r>
            <w:r w:rsidR="00044949">
              <w:rPr>
                <w:rFonts w:ascii="Palatino Linotype" w:hAnsi="Palatino Linotype"/>
                <w:b/>
              </w:rPr>
              <w:t>:</w:t>
            </w:r>
          </w:p>
          <w:p w14:paraId="2A8FE7E0" w14:textId="77777777" w:rsidR="00A5662A" w:rsidRPr="00044949" w:rsidRDefault="00A5662A" w:rsidP="00044949">
            <w:pPr>
              <w:rPr>
                <w:rFonts w:ascii="Palatino Linotype" w:hAnsi="Palatino Linotype"/>
                <w:b/>
              </w:rPr>
            </w:pPr>
          </w:p>
          <w:p w14:paraId="3E3F7EC7" w14:textId="77777777" w:rsidR="00044949" w:rsidRPr="00044949" w:rsidRDefault="00044949" w:rsidP="00044949">
            <w:pPr>
              <w:rPr>
                <w:rFonts w:ascii="Palatino Linotype" w:hAnsi="Palatino Linotype"/>
                <w:sz w:val="22"/>
                <w:szCs w:val="22"/>
              </w:rPr>
            </w:pPr>
            <w:r w:rsidRPr="00044949">
              <w:rPr>
                <w:rFonts w:ascii="Palatino Linotype" w:hAnsi="Palatino Linotype"/>
                <w:sz w:val="22"/>
                <w:szCs w:val="22"/>
              </w:rPr>
              <w:t>Unit Rubric</w:t>
            </w:r>
          </w:p>
          <w:p w14:paraId="04920E5A" w14:textId="30C5D9AC" w:rsidR="00044949" w:rsidRPr="00044949" w:rsidRDefault="00044949" w:rsidP="00044949">
            <w:pPr>
              <w:rPr>
                <w:rFonts w:ascii="Palatino Linotype" w:hAnsi="Palatino Linotype"/>
                <w:sz w:val="22"/>
                <w:szCs w:val="22"/>
              </w:rPr>
            </w:pPr>
            <w:r w:rsidRPr="00044949">
              <w:rPr>
                <w:rFonts w:ascii="Palatino Linotype" w:hAnsi="Palatino Linotype"/>
                <w:sz w:val="22"/>
                <w:szCs w:val="22"/>
              </w:rPr>
              <w:t>Lesson Rubric</w:t>
            </w:r>
          </w:p>
          <w:p w14:paraId="0D124D98" w14:textId="20F56E5C" w:rsidR="004D2369" w:rsidRDefault="00044949" w:rsidP="004D2369">
            <w:pPr>
              <w:rPr>
                <w:rFonts w:ascii="Palatino Linotype" w:hAnsi="Palatino Linotype"/>
                <w:sz w:val="22"/>
                <w:szCs w:val="22"/>
              </w:rPr>
            </w:pPr>
            <w:r w:rsidRPr="00044949">
              <w:rPr>
                <w:rFonts w:ascii="Palatino Linotype" w:hAnsi="Palatino Linotype"/>
                <w:sz w:val="22"/>
                <w:szCs w:val="22"/>
              </w:rPr>
              <w:t>Anec</w:t>
            </w:r>
            <w:r>
              <w:rPr>
                <w:rFonts w:ascii="Palatino Linotype" w:hAnsi="Palatino Linotype"/>
                <w:sz w:val="22"/>
                <w:szCs w:val="22"/>
              </w:rPr>
              <w:t>dota</w:t>
            </w:r>
            <w:r w:rsidRPr="00044949">
              <w:rPr>
                <w:rFonts w:ascii="Palatino Linotype" w:hAnsi="Palatino Linotype"/>
                <w:sz w:val="22"/>
                <w:szCs w:val="22"/>
              </w:rPr>
              <w:t>l Observations</w:t>
            </w:r>
          </w:p>
          <w:p w14:paraId="48268EA6" w14:textId="77777777" w:rsidR="00044949" w:rsidRDefault="00044949" w:rsidP="004D2369">
            <w:pPr>
              <w:rPr>
                <w:rFonts w:ascii="Palatino Linotype" w:hAnsi="Palatino Linotype"/>
                <w:sz w:val="22"/>
                <w:szCs w:val="22"/>
              </w:rPr>
            </w:pPr>
            <w:r>
              <w:rPr>
                <w:rFonts w:ascii="Palatino Linotype" w:hAnsi="Palatino Linotype"/>
                <w:sz w:val="22"/>
                <w:szCs w:val="22"/>
              </w:rPr>
              <w:t xml:space="preserve">Big Idea Questions </w:t>
            </w:r>
          </w:p>
          <w:p w14:paraId="52C5156C" w14:textId="77777777" w:rsidR="00044949" w:rsidRDefault="00044949" w:rsidP="004D2369">
            <w:pPr>
              <w:rPr>
                <w:rFonts w:ascii="Palatino Linotype" w:hAnsi="Palatino Linotype"/>
                <w:sz w:val="22"/>
                <w:szCs w:val="22"/>
              </w:rPr>
            </w:pPr>
            <w:r>
              <w:rPr>
                <w:rFonts w:ascii="Palatino Linotype" w:hAnsi="Palatino Linotype"/>
                <w:sz w:val="22"/>
                <w:szCs w:val="22"/>
              </w:rPr>
              <w:t>Photographs</w:t>
            </w:r>
          </w:p>
          <w:p w14:paraId="6DD3A0DB" w14:textId="77777777" w:rsidR="00044949" w:rsidRDefault="00044949" w:rsidP="004D2369">
            <w:pPr>
              <w:rPr>
                <w:rFonts w:ascii="Palatino Linotype" w:hAnsi="Palatino Linotype"/>
                <w:sz w:val="22"/>
                <w:szCs w:val="22"/>
              </w:rPr>
            </w:pPr>
            <w:r>
              <w:rPr>
                <w:rFonts w:ascii="Palatino Linotype" w:hAnsi="Palatino Linotype"/>
                <w:sz w:val="22"/>
                <w:szCs w:val="22"/>
              </w:rPr>
              <w:t>Work Samples</w:t>
            </w:r>
          </w:p>
          <w:p w14:paraId="1CED3C51" w14:textId="77777777" w:rsidR="00044949" w:rsidRDefault="00044949" w:rsidP="004D2369">
            <w:pPr>
              <w:rPr>
                <w:rFonts w:ascii="Palatino Linotype" w:hAnsi="Palatino Linotype"/>
                <w:sz w:val="22"/>
                <w:szCs w:val="22"/>
              </w:rPr>
            </w:pPr>
          </w:p>
          <w:p w14:paraId="0A3B48F4" w14:textId="77777777" w:rsidR="00044949" w:rsidRPr="00044949" w:rsidRDefault="00044949" w:rsidP="004D2369">
            <w:pPr>
              <w:rPr>
                <w:rFonts w:ascii="Palatino Linotype" w:hAnsi="Palatino Linotype"/>
                <w:sz w:val="22"/>
                <w:szCs w:val="22"/>
              </w:rPr>
            </w:pPr>
          </w:p>
          <w:p w14:paraId="77137A86" w14:textId="77777777" w:rsidR="004D2369" w:rsidRDefault="004D2369">
            <w:pPr>
              <w:pStyle w:val="Body"/>
              <w:rPr>
                <w:bCs/>
                <w:sz w:val="22"/>
                <w:szCs w:val="22"/>
              </w:rPr>
            </w:pPr>
          </w:p>
          <w:p w14:paraId="46719C96" w14:textId="0F90F133" w:rsidR="00044949" w:rsidRDefault="00044949">
            <w:pPr>
              <w:pStyle w:val="Body"/>
              <w:rPr>
                <w:rFonts w:ascii="Palatino Linotype" w:hAnsi="Palatino Linotype"/>
                <w:b/>
                <w:bCs/>
                <w:szCs w:val="22"/>
              </w:rPr>
            </w:pPr>
            <w:r w:rsidRPr="00044949">
              <w:rPr>
                <w:rFonts w:ascii="Palatino Linotype" w:hAnsi="Palatino Linotype"/>
                <w:b/>
                <w:bCs/>
                <w:szCs w:val="22"/>
              </w:rPr>
              <w:t xml:space="preserve">Assessment Strategies: </w:t>
            </w:r>
          </w:p>
          <w:p w14:paraId="00C802B4" w14:textId="77777777" w:rsidR="00044949" w:rsidRDefault="00044949">
            <w:pPr>
              <w:pStyle w:val="Body"/>
              <w:rPr>
                <w:bCs/>
                <w:szCs w:val="22"/>
              </w:rPr>
            </w:pPr>
          </w:p>
          <w:p w14:paraId="141C5C4E" w14:textId="39D0BDFD" w:rsidR="00044949" w:rsidRPr="00044949" w:rsidRDefault="00044949">
            <w:pPr>
              <w:pStyle w:val="Body"/>
              <w:rPr>
                <w:rStyle w:val="PageNumber"/>
                <w:rFonts w:ascii="Palatino Linotype" w:eastAsia="Arial Narrow" w:hAnsi="Palatino Linotype" w:cs="Times New Roman"/>
                <w:i/>
                <w:sz w:val="20"/>
              </w:rPr>
            </w:pPr>
            <w:r w:rsidRPr="00044949">
              <w:rPr>
                <w:rFonts w:ascii="Palatino Linotype" w:hAnsi="Palatino Linotype"/>
                <w:bCs/>
                <w:sz w:val="22"/>
                <w:szCs w:val="22"/>
              </w:rPr>
              <w:t>Students will be assessed on their participation, class discussions, reflections</w:t>
            </w:r>
            <w:r>
              <w:rPr>
                <w:rFonts w:ascii="Palatino Linotype" w:hAnsi="Palatino Linotype"/>
                <w:bCs/>
                <w:sz w:val="22"/>
                <w:szCs w:val="22"/>
              </w:rPr>
              <w:t>,</w:t>
            </w:r>
            <w:r w:rsidRPr="00044949">
              <w:rPr>
                <w:rFonts w:ascii="Palatino Linotype" w:hAnsi="Palatino Linotype"/>
                <w:bCs/>
                <w:sz w:val="22"/>
                <w:szCs w:val="22"/>
              </w:rPr>
              <w:t xml:space="preserve"> </w:t>
            </w:r>
            <w:r>
              <w:rPr>
                <w:rFonts w:ascii="Palatino Linotype" w:hAnsi="Palatino Linotype"/>
                <w:bCs/>
                <w:sz w:val="22"/>
                <w:szCs w:val="22"/>
              </w:rPr>
              <w:t xml:space="preserve">the </w:t>
            </w:r>
            <w:r w:rsidRPr="00044949">
              <w:rPr>
                <w:rFonts w:ascii="Palatino Linotype" w:hAnsi="Palatino Linotype"/>
                <w:bCs/>
                <w:sz w:val="22"/>
                <w:szCs w:val="22"/>
              </w:rPr>
              <w:t xml:space="preserve">use of </w:t>
            </w:r>
            <w:r>
              <w:rPr>
                <w:rFonts w:ascii="Palatino Linotype" w:hAnsi="Palatino Linotype"/>
                <w:bCs/>
                <w:sz w:val="22"/>
                <w:szCs w:val="22"/>
              </w:rPr>
              <w:t xml:space="preserve">the </w:t>
            </w:r>
            <w:r w:rsidRPr="00044949">
              <w:rPr>
                <w:rFonts w:ascii="Palatino Linotype" w:hAnsi="Palatino Linotype"/>
                <w:bCs/>
                <w:sz w:val="22"/>
                <w:szCs w:val="22"/>
              </w:rPr>
              <w:t xml:space="preserve">social studies inquiry process, communication </w:t>
            </w:r>
            <w:r>
              <w:rPr>
                <w:rFonts w:ascii="Palatino Linotype" w:hAnsi="Palatino Linotype"/>
                <w:bCs/>
                <w:sz w:val="22"/>
                <w:szCs w:val="22"/>
              </w:rPr>
              <w:t>and forming</w:t>
            </w:r>
            <w:r w:rsidRPr="00044949">
              <w:rPr>
                <w:rFonts w:ascii="Palatino Linotype" w:hAnsi="Palatino Linotype"/>
                <w:bCs/>
                <w:sz w:val="22"/>
                <w:szCs w:val="22"/>
              </w:rPr>
              <w:t xml:space="preserve"> connections throughout this lesson. </w:t>
            </w:r>
          </w:p>
          <w:p w14:paraId="415058DF" w14:textId="77777777" w:rsidR="00EB392B" w:rsidRDefault="00EB392B">
            <w:pPr>
              <w:pStyle w:val="Body"/>
              <w:rPr>
                <w:rStyle w:val="PageNumber"/>
                <w:rFonts w:ascii="Palatino Linotype" w:eastAsia="Arial Narrow" w:hAnsi="Palatino Linotype" w:cs="Times New Roman"/>
                <w:b/>
                <w:i/>
              </w:rPr>
            </w:pPr>
          </w:p>
          <w:p w14:paraId="426E35F5" w14:textId="77777777" w:rsidR="00EB392B" w:rsidRDefault="00EB392B">
            <w:pPr>
              <w:pStyle w:val="Body"/>
              <w:rPr>
                <w:rStyle w:val="PageNumber"/>
                <w:rFonts w:ascii="Palatino Linotype" w:eastAsia="Arial Narrow" w:hAnsi="Palatino Linotype" w:cs="Times New Roman"/>
                <w:b/>
                <w:i/>
              </w:rPr>
            </w:pPr>
          </w:p>
          <w:p w14:paraId="1918D4C5" w14:textId="77777777" w:rsidR="00EB392B" w:rsidRDefault="00EB392B">
            <w:pPr>
              <w:pStyle w:val="Body"/>
              <w:rPr>
                <w:rStyle w:val="PageNumber"/>
                <w:rFonts w:ascii="Palatino Linotype" w:eastAsia="Arial Narrow" w:hAnsi="Palatino Linotype" w:cs="Times New Roman"/>
                <w:b/>
                <w:i/>
              </w:rPr>
            </w:pPr>
          </w:p>
          <w:p w14:paraId="68A73818" w14:textId="77777777" w:rsidR="00EB392B" w:rsidRDefault="00EB392B">
            <w:pPr>
              <w:pStyle w:val="Body"/>
              <w:rPr>
                <w:rStyle w:val="PageNumber"/>
                <w:rFonts w:ascii="Palatino Linotype" w:eastAsia="Arial Narrow" w:hAnsi="Palatino Linotype" w:cs="Times New Roman"/>
                <w:b/>
                <w:i/>
              </w:rPr>
            </w:pPr>
          </w:p>
          <w:p w14:paraId="721FE933" w14:textId="77777777" w:rsidR="00EB392B" w:rsidRDefault="00EB392B">
            <w:pPr>
              <w:pStyle w:val="Body"/>
              <w:rPr>
                <w:rStyle w:val="PageNumber"/>
                <w:rFonts w:ascii="Palatino Linotype" w:eastAsia="Arial Narrow" w:hAnsi="Palatino Linotype" w:cs="Times New Roman"/>
                <w:b/>
                <w:i/>
              </w:rPr>
            </w:pPr>
          </w:p>
          <w:p w14:paraId="5FA5F371" w14:textId="43939EDD" w:rsidR="00EB392B" w:rsidRPr="000C4F1E" w:rsidRDefault="00EB392B">
            <w:pPr>
              <w:pStyle w:val="Body"/>
              <w:rPr>
                <w:rStyle w:val="PageNumber"/>
                <w:rFonts w:ascii="Palatino Linotype" w:eastAsia="Arial Narrow" w:hAnsi="Palatino Linotype" w:cs="Times New Roman"/>
                <w:b/>
                <w:i/>
              </w:rPr>
            </w:pPr>
          </w:p>
        </w:tc>
      </w:tr>
      <w:tr w:rsidR="00C763C3" w:rsidRPr="000C4F1E" w14:paraId="77215804" w14:textId="77777777">
        <w:trPr>
          <w:trHeight w:val="403"/>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26D93DB7" w14:textId="542FBCFA" w:rsidR="00C763C3" w:rsidRPr="000C4F1E" w:rsidRDefault="004571D2" w:rsidP="006218DB">
            <w:pPr>
              <w:pStyle w:val="Body"/>
              <w:jc w:val="center"/>
              <w:rPr>
                <w:rFonts w:ascii="Palatino Linotype" w:hAnsi="Palatino Linotype" w:cs="Times New Roman"/>
              </w:rPr>
            </w:pPr>
            <w:r w:rsidRPr="000C4F1E">
              <w:rPr>
                <w:rStyle w:val="PageNumber"/>
                <w:rFonts w:ascii="Palatino Linotype" w:hAnsi="Palatino Linotype" w:cs="Times New Roman"/>
                <w:b/>
                <w:bCs/>
              </w:rPr>
              <w:lastRenderedPageBreak/>
              <w:t xml:space="preserve">Part 3: Consolidation </w:t>
            </w:r>
            <w:r w:rsidR="00A2609E" w:rsidRPr="000C4F1E">
              <w:rPr>
                <w:rStyle w:val="PageNumber"/>
                <w:rFonts w:ascii="Palatino Linotype" w:hAnsi="Palatino Linotype" w:cs="Times New Roman"/>
                <w:b/>
                <w:bCs/>
              </w:rPr>
              <w:t>and Debrief</w:t>
            </w:r>
          </w:p>
        </w:tc>
      </w:tr>
      <w:tr w:rsidR="00C763C3" w:rsidRPr="000C4F1E" w14:paraId="268EEE97" w14:textId="77777777" w:rsidTr="00E26336">
        <w:trPr>
          <w:trHeight w:val="1916"/>
        </w:trPr>
        <w:tc>
          <w:tcPr>
            <w:tcW w:w="69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298CD" w14:textId="5B170D22" w:rsidR="005071C1" w:rsidRDefault="004571D2" w:rsidP="005071C1">
            <w:pPr>
              <w:pStyle w:val="Body"/>
              <w:rPr>
                <w:rStyle w:val="PageNumber"/>
                <w:rFonts w:ascii="Palatino Linotype" w:hAnsi="Palatino Linotype" w:cs="Times New Roman"/>
                <w:b/>
                <w:i/>
                <w:iCs/>
              </w:rPr>
            </w:pPr>
            <w:r w:rsidRPr="000C4F1E">
              <w:rPr>
                <w:rStyle w:val="PageNumber"/>
                <w:rFonts w:ascii="Palatino Linotype" w:hAnsi="Palatino Linotype" w:cs="Times New Roman"/>
                <w:i/>
                <w:iCs/>
              </w:rPr>
              <w:t xml:space="preserve"> </w:t>
            </w:r>
            <w:r w:rsidR="004D2369" w:rsidRPr="004D2369">
              <w:rPr>
                <w:rStyle w:val="PageNumber"/>
                <w:rFonts w:ascii="Palatino Linotype" w:hAnsi="Palatino Linotype" w:cs="Times New Roman"/>
                <w:b/>
                <w:i/>
                <w:iCs/>
              </w:rPr>
              <w:t>Wrap Up</w:t>
            </w:r>
          </w:p>
          <w:p w14:paraId="2A8C68D7" w14:textId="77777777" w:rsidR="00771AAF" w:rsidRPr="004D2369" w:rsidRDefault="00771AAF" w:rsidP="005071C1">
            <w:pPr>
              <w:pStyle w:val="Body"/>
              <w:rPr>
                <w:rFonts w:ascii="Palatino Linotype" w:hAnsi="Palatino Linotype" w:cs="Times New Roman"/>
                <w:b/>
                <w:iCs/>
              </w:rPr>
            </w:pPr>
          </w:p>
          <w:p w14:paraId="5B639288" w14:textId="2827C510" w:rsidR="000C4F1E" w:rsidRPr="0005613A" w:rsidRDefault="00AB32A9"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cs="Arial"/>
                <w:sz w:val="22"/>
              </w:rPr>
            </w:pPr>
            <w:r w:rsidRPr="0005613A">
              <w:rPr>
                <w:rFonts w:ascii="Palatino Linotype" w:hAnsi="Palatino Linotype" w:cs="Arial"/>
                <w:sz w:val="22"/>
              </w:rPr>
              <w:t>As a culminating activity for this lesson, students will be asked to complete a visual timeline of Canada’s communities and how they have changed and grown over the years.  This activity will be completed as a class and will encourage problem solving, team work, leadership, participation, per</w:t>
            </w:r>
            <w:r w:rsidR="00F30E2E" w:rsidRPr="0005613A">
              <w:rPr>
                <w:rFonts w:ascii="Palatino Linotype" w:hAnsi="Palatino Linotype" w:cs="Arial"/>
                <w:sz w:val="22"/>
              </w:rPr>
              <w:t>s</w:t>
            </w:r>
            <w:r w:rsidRPr="0005613A">
              <w:rPr>
                <w:rFonts w:ascii="Palatino Linotype" w:hAnsi="Palatino Linotype" w:cs="Arial"/>
                <w:sz w:val="22"/>
              </w:rPr>
              <w:t>p</w:t>
            </w:r>
            <w:r w:rsidR="00F30E2E" w:rsidRPr="0005613A">
              <w:rPr>
                <w:rFonts w:ascii="Palatino Linotype" w:hAnsi="Palatino Linotype" w:cs="Arial"/>
                <w:sz w:val="22"/>
              </w:rPr>
              <w:t>ec</w:t>
            </w:r>
            <w:r w:rsidRPr="0005613A">
              <w:rPr>
                <w:rFonts w:ascii="Palatino Linotype" w:hAnsi="Palatino Linotype" w:cs="Arial"/>
                <w:sz w:val="22"/>
              </w:rPr>
              <w:t>tive taking, cause and effect</w:t>
            </w:r>
            <w:r w:rsidR="00F30E2E" w:rsidRPr="0005613A">
              <w:rPr>
                <w:rFonts w:ascii="Palatino Linotype" w:hAnsi="Palatino Linotype" w:cs="Arial"/>
                <w:sz w:val="22"/>
              </w:rPr>
              <w:t>, inter-relationships</w:t>
            </w:r>
            <w:r w:rsidRPr="0005613A">
              <w:rPr>
                <w:rFonts w:ascii="Palatino Linotype" w:hAnsi="Palatino Linotype" w:cs="Arial"/>
                <w:sz w:val="22"/>
              </w:rPr>
              <w:t xml:space="preserve"> and </w:t>
            </w:r>
            <w:r w:rsidR="00E84699" w:rsidRPr="0005613A">
              <w:rPr>
                <w:rFonts w:ascii="Palatino Linotype" w:hAnsi="Palatino Linotype" w:cs="Arial"/>
                <w:sz w:val="22"/>
              </w:rPr>
              <w:t xml:space="preserve">accuracy.  </w:t>
            </w:r>
          </w:p>
          <w:p w14:paraId="15F94759" w14:textId="77777777" w:rsidR="000C4F1E" w:rsidRPr="000C4F1E" w:rsidRDefault="000C4F1E"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cs="Arial"/>
              </w:rPr>
            </w:pPr>
          </w:p>
          <w:p w14:paraId="13600348" w14:textId="77777777" w:rsidR="000C4F1E" w:rsidRPr="000C4F1E" w:rsidRDefault="000C4F1E"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cs="Arial"/>
              </w:rPr>
            </w:pPr>
          </w:p>
          <w:p w14:paraId="4D424CBA" w14:textId="77777777" w:rsidR="000C4F1E" w:rsidRDefault="000C4F1E"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rPr>
            </w:pPr>
          </w:p>
          <w:p w14:paraId="03865783" w14:textId="77777777" w:rsidR="00EB392B" w:rsidRDefault="00EB392B"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rPr>
            </w:pPr>
          </w:p>
          <w:p w14:paraId="53D7EB32" w14:textId="77777777" w:rsidR="00EB392B" w:rsidRDefault="00EB392B"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rPr>
            </w:pPr>
          </w:p>
          <w:p w14:paraId="1D66B642" w14:textId="77777777" w:rsidR="00EB392B" w:rsidRDefault="00EB392B"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rPr>
            </w:pPr>
          </w:p>
          <w:p w14:paraId="553A76AE" w14:textId="448AD3B4" w:rsidR="00EB392B" w:rsidRPr="000C4F1E" w:rsidRDefault="00EB392B" w:rsidP="000C4F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Palatino Linotype" w:hAnsi="Palatino Linotype"/>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A771" w14:textId="704C9B62" w:rsidR="005071C1" w:rsidRDefault="005071C1" w:rsidP="00771AAF">
            <w:pPr>
              <w:pStyle w:val="Body"/>
              <w:rPr>
                <w:rFonts w:ascii="Palatino Linotype" w:hAnsi="Palatino Linotype"/>
                <w:b/>
                <w:szCs w:val="22"/>
              </w:rPr>
            </w:pPr>
            <w:r w:rsidRPr="00771AAF">
              <w:rPr>
                <w:rFonts w:ascii="Palatino Linotype" w:hAnsi="Palatino Linotype"/>
                <w:b/>
                <w:szCs w:val="22"/>
              </w:rPr>
              <w:t xml:space="preserve">Success Criteria </w:t>
            </w:r>
            <w:r w:rsidR="00771AAF">
              <w:rPr>
                <w:rFonts w:ascii="Palatino Linotype" w:hAnsi="Palatino Linotype"/>
                <w:b/>
                <w:szCs w:val="22"/>
              </w:rPr>
              <w:t>:</w:t>
            </w:r>
          </w:p>
          <w:p w14:paraId="66541C2A" w14:textId="77777777" w:rsidR="0005613A" w:rsidRDefault="0005613A" w:rsidP="00771AAF">
            <w:pPr>
              <w:pStyle w:val="Body"/>
              <w:rPr>
                <w:rFonts w:ascii="Palatino Linotype" w:hAnsi="Palatino Linotype"/>
                <w:b/>
                <w:szCs w:val="22"/>
              </w:rPr>
            </w:pPr>
          </w:p>
          <w:p w14:paraId="70B46685" w14:textId="4EB11E17" w:rsidR="00771AAF" w:rsidRDefault="00E26336" w:rsidP="00AB32A9">
            <w:pPr>
              <w:pStyle w:val="Body"/>
              <w:rPr>
                <w:rFonts w:ascii="Palatino Linotype" w:hAnsi="Palatino Linotype"/>
                <w:sz w:val="22"/>
                <w:szCs w:val="22"/>
              </w:rPr>
            </w:pPr>
            <w:r>
              <w:rPr>
                <w:rFonts w:ascii="Palatino Linotype" w:hAnsi="Palatino Linotype"/>
                <w:sz w:val="22"/>
                <w:szCs w:val="22"/>
              </w:rPr>
              <w:t xml:space="preserve">-Critically evaluate sources for accuracy. </w:t>
            </w:r>
          </w:p>
          <w:p w14:paraId="5A204692" w14:textId="238FFB00" w:rsidR="00E26336" w:rsidRDefault="00E26336" w:rsidP="00E26336">
            <w:pPr>
              <w:pStyle w:val="Body"/>
              <w:rPr>
                <w:rFonts w:ascii="Palatino Linotype" w:hAnsi="Palatino Linotype"/>
                <w:sz w:val="22"/>
                <w:szCs w:val="22"/>
              </w:rPr>
            </w:pPr>
            <w:r>
              <w:rPr>
                <w:rFonts w:ascii="Palatino Linotype" w:hAnsi="Palatino Linotype"/>
                <w:b/>
                <w:szCs w:val="22"/>
              </w:rPr>
              <w:t>-</w:t>
            </w:r>
            <w:r>
              <w:rPr>
                <w:rFonts w:ascii="Palatino Linotype" w:hAnsi="Palatino Linotype"/>
                <w:sz w:val="22"/>
                <w:szCs w:val="22"/>
              </w:rPr>
              <w:t>Investigate and explore various significant historical and contemporary communities within Canada.</w:t>
            </w:r>
          </w:p>
          <w:p w14:paraId="23403EAF" w14:textId="0CA12C23" w:rsidR="00E26336" w:rsidRDefault="00E26336" w:rsidP="00E26336">
            <w:pPr>
              <w:pStyle w:val="Body"/>
              <w:rPr>
                <w:rFonts w:ascii="Palatino Linotype" w:hAnsi="Palatino Linotype"/>
                <w:sz w:val="22"/>
                <w:szCs w:val="22"/>
              </w:rPr>
            </w:pPr>
            <w:r>
              <w:rPr>
                <w:rFonts w:ascii="Palatino Linotype" w:hAnsi="Palatino Linotype"/>
                <w:sz w:val="22"/>
                <w:szCs w:val="22"/>
              </w:rPr>
              <w:t xml:space="preserve">-Identify ways in which these Canadian communities have made an </w:t>
            </w:r>
            <w:r w:rsidR="0005613A">
              <w:rPr>
                <w:rFonts w:ascii="Palatino Linotype" w:hAnsi="Palatino Linotype"/>
                <w:sz w:val="22"/>
                <w:szCs w:val="22"/>
              </w:rPr>
              <w:t>impact on the Canada we live in.</w:t>
            </w:r>
          </w:p>
          <w:p w14:paraId="5944069D" w14:textId="21BE8B0E" w:rsidR="0005613A" w:rsidRDefault="0005613A" w:rsidP="00E26336">
            <w:pPr>
              <w:pStyle w:val="Body"/>
              <w:rPr>
                <w:rFonts w:ascii="Palatino Linotype" w:hAnsi="Palatino Linotype"/>
                <w:sz w:val="22"/>
                <w:szCs w:val="22"/>
              </w:rPr>
            </w:pPr>
            <w:r>
              <w:rPr>
                <w:rFonts w:ascii="Palatino Linotype" w:hAnsi="Palatino Linotype"/>
                <w:sz w:val="22"/>
                <w:szCs w:val="22"/>
              </w:rPr>
              <w:t>-Investigate how these communities live in contemporary Canada.</w:t>
            </w:r>
          </w:p>
          <w:p w14:paraId="12FDA95D" w14:textId="25E95FA5" w:rsidR="00771AAF" w:rsidRPr="0005613A" w:rsidRDefault="00E26336" w:rsidP="00AB32A9">
            <w:pPr>
              <w:pStyle w:val="Body"/>
              <w:rPr>
                <w:rFonts w:ascii="Palatino Linotype" w:hAnsi="Palatino Linotype"/>
                <w:sz w:val="22"/>
                <w:szCs w:val="22"/>
              </w:rPr>
            </w:pPr>
            <w:r>
              <w:rPr>
                <w:rFonts w:ascii="Palatino Linotype" w:hAnsi="Palatino Linotype"/>
                <w:sz w:val="22"/>
                <w:szCs w:val="22"/>
              </w:rPr>
              <w:t>-</w:t>
            </w:r>
            <w:r w:rsidR="0005613A">
              <w:rPr>
                <w:rFonts w:ascii="Palatino Linotype" w:hAnsi="Palatino Linotype"/>
                <w:sz w:val="22"/>
                <w:szCs w:val="22"/>
              </w:rPr>
              <w:t xml:space="preserve"> Create a visual timeline </w:t>
            </w:r>
            <w:r w:rsidR="0005613A">
              <w:rPr>
                <w:rFonts w:ascii="Palatino Linotype" w:hAnsi="Palatino Linotype" w:cs="Arial"/>
              </w:rPr>
              <w:t xml:space="preserve">of Canada’s communities and depict how they have changed and grown over the years.  </w:t>
            </w:r>
          </w:p>
          <w:p w14:paraId="28571899" w14:textId="77777777" w:rsidR="00771AAF" w:rsidRDefault="00771AAF" w:rsidP="00AB32A9">
            <w:pPr>
              <w:pStyle w:val="Body"/>
              <w:rPr>
                <w:rFonts w:ascii="Palatino Linotype" w:hAnsi="Palatino Linotype" w:cs="Times New Roman"/>
              </w:rPr>
            </w:pPr>
          </w:p>
          <w:p w14:paraId="61824258" w14:textId="5D3824A0" w:rsidR="00AB32A9" w:rsidRDefault="00AB32A9" w:rsidP="00771AAF">
            <w:pPr>
              <w:pStyle w:val="Body"/>
              <w:rPr>
                <w:rFonts w:ascii="Palatino Linotype" w:hAnsi="Palatino Linotype" w:cs="Times New Roman"/>
                <w:b/>
              </w:rPr>
            </w:pPr>
            <w:r w:rsidRPr="00AB32A9">
              <w:rPr>
                <w:rFonts w:ascii="Palatino Linotype" w:hAnsi="Palatino Linotype" w:cs="Times New Roman"/>
                <w:b/>
              </w:rPr>
              <w:t>Materials:</w:t>
            </w:r>
          </w:p>
          <w:p w14:paraId="0F60EFC2" w14:textId="77777777" w:rsidR="00771AAF" w:rsidRDefault="00771AAF" w:rsidP="00771AAF">
            <w:pPr>
              <w:pStyle w:val="Body"/>
              <w:rPr>
                <w:rFonts w:ascii="Palatino Linotype" w:hAnsi="Palatino Linotype" w:cs="Times New Roman"/>
                <w:b/>
              </w:rPr>
            </w:pPr>
          </w:p>
          <w:p w14:paraId="53CDE5AA" w14:textId="77777777" w:rsidR="00AB32A9" w:rsidRPr="00771AAF" w:rsidRDefault="00771AAF" w:rsidP="00AB32A9">
            <w:pPr>
              <w:pStyle w:val="Body"/>
              <w:rPr>
                <w:rFonts w:ascii="Palatino Linotype" w:hAnsi="Palatino Linotype" w:cs="Times New Roman"/>
                <w:sz w:val="22"/>
              </w:rPr>
            </w:pPr>
            <w:r w:rsidRPr="00771AAF">
              <w:rPr>
                <w:rFonts w:ascii="Palatino Linotype" w:hAnsi="Palatino Linotype" w:cs="Times New Roman"/>
                <w:sz w:val="22"/>
              </w:rPr>
              <w:t>Card Stock</w:t>
            </w:r>
          </w:p>
          <w:p w14:paraId="545A9963" w14:textId="77777777" w:rsidR="00771AAF" w:rsidRPr="00771AAF" w:rsidRDefault="00771AAF" w:rsidP="00AB32A9">
            <w:pPr>
              <w:pStyle w:val="Body"/>
              <w:rPr>
                <w:rFonts w:ascii="Palatino Linotype" w:hAnsi="Palatino Linotype" w:cs="Times New Roman"/>
                <w:sz w:val="22"/>
              </w:rPr>
            </w:pPr>
            <w:r w:rsidRPr="00771AAF">
              <w:rPr>
                <w:rFonts w:ascii="Palatino Linotype" w:hAnsi="Palatino Linotype" w:cs="Times New Roman"/>
                <w:sz w:val="22"/>
              </w:rPr>
              <w:t>Markers</w:t>
            </w:r>
          </w:p>
          <w:p w14:paraId="58310324" w14:textId="77777777" w:rsidR="00771AAF" w:rsidRPr="00771AAF" w:rsidRDefault="00771AAF" w:rsidP="00AB32A9">
            <w:pPr>
              <w:pStyle w:val="Body"/>
              <w:rPr>
                <w:rFonts w:ascii="Palatino Linotype" w:hAnsi="Palatino Linotype" w:cs="Times New Roman"/>
                <w:sz w:val="22"/>
              </w:rPr>
            </w:pPr>
            <w:r w:rsidRPr="00771AAF">
              <w:rPr>
                <w:rFonts w:ascii="Palatino Linotype" w:hAnsi="Palatino Linotype" w:cs="Times New Roman"/>
                <w:sz w:val="22"/>
              </w:rPr>
              <w:t>Photos</w:t>
            </w:r>
          </w:p>
          <w:p w14:paraId="62BF6A3A" w14:textId="77777777" w:rsidR="00771AAF" w:rsidRDefault="00771AAF" w:rsidP="00AB32A9">
            <w:pPr>
              <w:pStyle w:val="Body"/>
              <w:rPr>
                <w:rFonts w:ascii="Palatino Linotype" w:hAnsi="Palatino Linotype" w:cs="Times New Roman"/>
                <w:sz w:val="22"/>
              </w:rPr>
            </w:pPr>
            <w:r w:rsidRPr="00771AAF">
              <w:rPr>
                <w:rFonts w:ascii="Palatino Linotype" w:hAnsi="Palatino Linotype" w:cs="Times New Roman"/>
                <w:sz w:val="22"/>
              </w:rPr>
              <w:t>Access to Internet/Printer</w:t>
            </w:r>
          </w:p>
          <w:p w14:paraId="645B1D51" w14:textId="505E208E" w:rsidR="00771AAF" w:rsidRDefault="00771AAF" w:rsidP="00AB32A9">
            <w:pPr>
              <w:pStyle w:val="Body"/>
              <w:rPr>
                <w:rFonts w:ascii="Palatino Linotype" w:hAnsi="Palatino Linotype" w:cs="Times New Roman"/>
                <w:sz w:val="22"/>
              </w:rPr>
            </w:pPr>
            <w:r>
              <w:rPr>
                <w:rFonts w:ascii="Palatino Linotype" w:hAnsi="Palatino Linotype" w:cs="Times New Roman"/>
                <w:sz w:val="22"/>
              </w:rPr>
              <w:t>Access to primary/secondary sources</w:t>
            </w:r>
          </w:p>
          <w:p w14:paraId="05070254" w14:textId="77777777" w:rsidR="00771AAF" w:rsidRDefault="00771AAF" w:rsidP="00AB32A9">
            <w:pPr>
              <w:pStyle w:val="Body"/>
              <w:rPr>
                <w:rFonts w:ascii="Palatino Linotype" w:hAnsi="Palatino Linotype" w:cs="Times New Roman"/>
                <w:sz w:val="22"/>
              </w:rPr>
            </w:pPr>
            <w:r w:rsidRPr="00771AAF">
              <w:rPr>
                <w:rFonts w:ascii="Palatino Linotype" w:hAnsi="Palatino Linotype" w:cs="Times New Roman"/>
                <w:sz w:val="22"/>
              </w:rPr>
              <w:t>Student research projects</w:t>
            </w:r>
          </w:p>
          <w:p w14:paraId="78F10BA2" w14:textId="77777777" w:rsidR="0005613A" w:rsidRDefault="0005613A" w:rsidP="00AB32A9">
            <w:pPr>
              <w:pStyle w:val="Body"/>
              <w:rPr>
                <w:rFonts w:ascii="Palatino Linotype" w:hAnsi="Palatino Linotype" w:cs="Times New Roman"/>
                <w:sz w:val="22"/>
              </w:rPr>
            </w:pPr>
          </w:p>
          <w:p w14:paraId="52582BC1" w14:textId="77777777" w:rsidR="0005613A" w:rsidRDefault="0005613A" w:rsidP="00AB32A9">
            <w:pPr>
              <w:pStyle w:val="Body"/>
              <w:rPr>
                <w:rFonts w:ascii="Palatino Linotype" w:hAnsi="Palatino Linotype" w:cs="Times New Roman"/>
                <w:sz w:val="22"/>
              </w:rPr>
            </w:pPr>
          </w:p>
          <w:p w14:paraId="1B936627" w14:textId="77777777" w:rsidR="0005613A" w:rsidRDefault="0005613A" w:rsidP="00AB32A9">
            <w:pPr>
              <w:pStyle w:val="Body"/>
              <w:rPr>
                <w:rFonts w:ascii="Palatino Linotype" w:hAnsi="Palatino Linotype" w:cs="Times New Roman"/>
                <w:sz w:val="22"/>
              </w:rPr>
            </w:pPr>
          </w:p>
          <w:p w14:paraId="00C2B43F" w14:textId="77777777" w:rsidR="0005613A" w:rsidRDefault="0005613A" w:rsidP="00AB32A9">
            <w:pPr>
              <w:pStyle w:val="Body"/>
              <w:rPr>
                <w:rFonts w:ascii="Palatino Linotype" w:hAnsi="Palatino Linotype" w:cs="Times New Roman"/>
                <w:sz w:val="22"/>
              </w:rPr>
            </w:pPr>
          </w:p>
          <w:p w14:paraId="488992B4" w14:textId="77777777" w:rsidR="0005613A" w:rsidRDefault="0005613A" w:rsidP="00AB32A9">
            <w:pPr>
              <w:pStyle w:val="Body"/>
              <w:rPr>
                <w:rFonts w:ascii="Palatino Linotype" w:hAnsi="Palatino Linotype" w:cs="Times New Roman"/>
                <w:sz w:val="22"/>
              </w:rPr>
            </w:pPr>
          </w:p>
          <w:p w14:paraId="60CDD79C" w14:textId="77777777" w:rsidR="0005613A" w:rsidRDefault="0005613A" w:rsidP="00AB32A9">
            <w:pPr>
              <w:pStyle w:val="Body"/>
              <w:rPr>
                <w:rFonts w:ascii="Palatino Linotype" w:hAnsi="Palatino Linotype" w:cs="Times New Roman"/>
                <w:sz w:val="22"/>
              </w:rPr>
            </w:pPr>
          </w:p>
          <w:p w14:paraId="53D56745" w14:textId="77777777" w:rsidR="0005613A" w:rsidRDefault="0005613A" w:rsidP="00AB32A9">
            <w:pPr>
              <w:pStyle w:val="Body"/>
              <w:rPr>
                <w:rFonts w:ascii="Palatino Linotype" w:hAnsi="Palatino Linotype" w:cs="Times New Roman"/>
                <w:sz w:val="22"/>
              </w:rPr>
            </w:pPr>
          </w:p>
          <w:p w14:paraId="3CE7959D" w14:textId="77777777" w:rsidR="0005613A" w:rsidRDefault="0005613A" w:rsidP="00AB32A9">
            <w:pPr>
              <w:pStyle w:val="Body"/>
              <w:rPr>
                <w:rFonts w:ascii="Palatino Linotype" w:hAnsi="Palatino Linotype" w:cs="Times New Roman"/>
                <w:sz w:val="22"/>
              </w:rPr>
            </w:pPr>
          </w:p>
          <w:p w14:paraId="1B636FD2" w14:textId="77777777" w:rsidR="0005613A" w:rsidRDefault="0005613A" w:rsidP="00AB32A9">
            <w:pPr>
              <w:pStyle w:val="Body"/>
              <w:rPr>
                <w:rFonts w:ascii="Palatino Linotype" w:hAnsi="Palatino Linotype" w:cs="Times New Roman"/>
                <w:sz w:val="22"/>
              </w:rPr>
            </w:pPr>
          </w:p>
          <w:p w14:paraId="50C57F37" w14:textId="77777777" w:rsidR="0005613A" w:rsidRDefault="0005613A" w:rsidP="00AB32A9">
            <w:pPr>
              <w:pStyle w:val="Body"/>
              <w:rPr>
                <w:rFonts w:ascii="Palatino Linotype" w:hAnsi="Palatino Linotype" w:cs="Times New Roman"/>
                <w:sz w:val="22"/>
              </w:rPr>
            </w:pPr>
          </w:p>
          <w:p w14:paraId="43AE3619" w14:textId="77777777" w:rsidR="0005613A" w:rsidRDefault="0005613A" w:rsidP="00AB32A9">
            <w:pPr>
              <w:pStyle w:val="Body"/>
              <w:rPr>
                <w:rFonts w:ascii="Palatino Linotype" w:hAnsi="Palatino Linotype" w:cs="Times New Roman"/>
                <w:sz w:val="22"/>
              </w:rPr>
            </w:pPr>
          </w:p>
          <w:p w14:paraId="3FDD4438" w14:textId="4613D5BB" w:rsidR="0005613A" w:rsidRPr="00771AAF" w:rsidRDefault="0005613A" w:rsidP="00AB32A9">
            <w:pPr>
              <w:pStyle w:val="Body"/>
              <w:rPr>
                <w:rFonts w:ascii="Palatino Linotype" w:hAnsi="Palatino Linotype" w:cs="Times New Roman"/>
              </w:rPr>
            </w:pPr>
          </w:p>
        </w:tc>
      </w:tr>
      <w:tr w:rsidR="00C763C3" w:rsidRPr="000C4F1E" w14:paraId="13BA8C07" w14:textId="77777777">
        <w:trPr>
          <w:trHeight w:val="330"/>
        </w:trPr>
        <w:tc>
          <w:tcPr>
            <w:tcW w:w="10430" w:type="dxa"/>
            <w:gridSpan w:val="3"/>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tcPr>
          <w:p w14:paraId="5463CCF4" w14:textId="7F801F2B" w:rsidR="00C763C3" w:rsidRPr="000C4F1E" w:rsidRDefault="004571D2">
            <w:pPr>
              <w:pStyle w:val="Body"/>
              <w:jc w:val="center"/>
              <w:rPr>
                <w:rFonts w:ascii="Palatino Linotype" w:hAnsi="Palatino Linotype" w:cs="Times New Roman"/>
              </w:rPr>
            </w:pPr>
            <w:r w:rsidRPr="000C4F1E">
              <w:rPr>
                <w:rStyle w:val="PageNumber"/>
                <w:rFonts w:ascii="Palatino Linotype" w:hAnsi="Palatino Linotype" w:cs="Times New Roman"/>
                <w:b/>
                <w:bCs/>
              </w:rPr>
              <w:lastRenderedPageBreak/>
              <w:t>Considerations</w:t>
            </w:r>
          </w:p>
        </w:tc>
      </w:tr>
      <w:tr w:rsidR="00AD4E32" w:rsidRPr="000C4F1E" w14:paraId="5993483F" w14:textId="77777777" w:rsidTr="000C4F1E">
        <w:trPr>
          <w:trHeight w:val="3789"/>
        </w:trPr>
        <w:tc>
          <w:tcPr>
            <w:tcW w:w="5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C775F" w14:textId="6BC681DA" w:rsidR="005071C1" w:rsidRPr="000C4F1E" w:rsidRDefault="00A2609E">
            <w:pPr>
              <w:pStyle w:val="Body"/>
              <w:rPr>
                <w:rStyle w:val="PageNumber"/>
                <w:rFonts w:ascii="Palatino Linotype" w:hAnsi="Palatino Linotype" w:cs="Times New Roman"/>
                <w:b/>
              </w:rPr>
            </w:pPr>
            <w:r w:rsidRPr="000C4F1E">
              <w:rPr>
                <w:rStyle w:val="PageNumber"/>
                <w:rFonts w:ascii="Palatino Linotype" w:hAnsi="Palatino Linotype" w:cs="Times New Roman"/>
                <w:b/>
              </w:rPr>
              <w:t>Accommodations:</w:t>
            </w:r>
          </w:p>
          <w:p w14:paraId="6DCD80B0" w14:textId="77777777" w:rsidR="006661C6" w:rsidRDefault="006661C6"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7FCEC922" w14:textId="14ECF715" w:rsidR="00256B7D"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Change the grouping</w:t>
            </w:r>
            <w:r w:rsidR="00E06001">
              <w:rPr>
                <w:rFonts w:ascii="Palatino Linotype" w:hAnsi="Palatino Linotype" w:cs="Palatino"/>
                <w:sz w:val="22"/>
                <w:lang w:val="en-GB"/>
              </w:rPr>
              <w:t xml:space="preserve"> of students if required. </w:t>
            </w:r>
          </w:p>
          <w:p w14:paraId="61CFAEED" w14:textId="77777777"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12EEAB91" w14:textId="1FC4D9EF" w:rsidR="00E06001"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Chunk the instructions for lessons to reduce anxiety and allow all students to complete the instructio</w:t>
            </w:r>
            <w:r w:rsidR="00E06001">
              <w:rPr>
                <w:rFonts w:ascii="Palatino Linotype" w:hAnsi="Palatino Linotype" w:cs="Palatino"/>
                <w:sz w:val="22"/>
                <w:lang w:val="en-GB"/>
              </w:rPr>
              <w:t xml:space="preserve">n before moving onto the next set. </w:t>
            </w:r>
          </w:p>
          <w:p w14:paraId="5DE960CB" w14:textId="77777777"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0DEDE067" w14:textId="79C67661"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Provide both verbal and written instructions for students.</w:t>
            </w:r>
          </w:p>
          <w:p w14:paraId="31088006" w14:textId="77777777"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2E242F89" w14:textId="77777777"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 xml:space="preserve">Provide students with a written list of resources on their topic. </w:t>
            </w:r>
          </w:p>
          <w:p w14:paraId="3D406DF1" w14:textId="77777777"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39707717" w14:textId="2A95809A" w:rsidR="00E06001" w:rsidRDefault="00E06001"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 xml:space="preserve">Provide students with support as required. </w:t>
            </w:r>
          </w:p>
          <w:p w14:paraId="6D7DE197" w14:textId="77777777" w:rsidR="00256B7D"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308C85F9" w14:textId="13A05E30" w:rsidR="00256B7D"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Provide frequent breaks for students to get a drink, walk up and down the stairs twice, use the washroom or take time in the mind</w:t>
            </w:r>
            <w:r w:rsidR="00E06001">
              <w:rPr>
                <w:rFonts w:ascii="Palatino Linotype" w:hAnsi="Palatino Linotype" w:cs="Palatino"/>
                <w:sz w:val="22"/>
                <w:lang w:val="en-GB"/>
              </w:rPr>
              <w:t xml:space="preserve">ful area to centre themselves.  </w:t>
            </w:r>
          </w:p>
          <w:p w14:paraId="0571EB87" w14:textId="77777777" w:rsidR="00256B7D"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20CAEE2A" w14:textId="77777777" w:rsidR="00256B7D"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 xml:space="preserve">Provide a quiet and calm environment that is conducive to learning. </w:t>
            </w:r>
          </w:p>
          <w:p w14:paraId="241F88AB" w14:textId="77777777" w:rsidR="00256B7D" w:rsidRDefault="00256B7D" w:rsidP="00256B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p>
          <w:p w14:paraId="41C203E7" w14:textId="20B25DBC" w:rsidR="00E06001" w:rsidRPr="00256B7D" w:rsidRDefault="00E06001" w:rsidP="00E0600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rFonts w:ascii="Palatino Linotype" w:hAnsi="Palatino Linotype" w:cs="Palatino"/>
                <w:sz w:val="22"/>
                <w:lang w:val="en-GB"/>
              </w:rPr>
            </w:pPr>
            <w:r>
              <w:rPr>
                <w:rFonts w:ascii="Palatino Linotype" w:hAnsi="Palatino Linotype" w:cs="Palatino"/>
                <w:sz w:val="22"/>
                <w:lang w:val="en-GB"/>
              </w:rPr>
              <w:t xml:space="preserve">The community groups explored should be based on student’s interests which allows the inquiry process to guide much of the learning. </w:t>
            </w:r>
          </w:p>
        </w:tc>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F77A0" w14:textId="45D97015" w:rsidR="000C4F1E" w:rsidRDefault="00F30E2E" w:rsidP="000C4F1E">
            <w:pPr>
              <w:pStyle w:val="Body"/>
              <w:rPr>
                <w:rStyle w:val="PageNumber"/>
                <w:rFonts w:ascii="Palatino Linotype" w:hAnsi="Palatino Linotype" w:cs="Times New Roman"/>
                <w:b/>
              </w:rPr>
            </w:pPr>
            <w:r w:rsidRPr="00F30E2E">
              <w:rPr>
                <w:rStyle w:val="PageNumber"/>
                <w:rFonts w:ascii="Palatino Linotype" w:hAnsi="Palatino Linotype" w:cs="Times New Roman"/>
                <w:b/>
              </w:rPr>
              <w:t>Differentiated Instruction and Learning:</w:t>
            </w:r>
          </w:p>
          <w:p w14:paraId="41ADB157" w14:textId="77777777" w:rsidR="00F30E2E" w:rsidRDefault="00F30E2E" w:rsidP="000C4F1E">
            <w:pPr>
              <w:pStyle w:val="Body"/>
              <w:rPr>
                <w:rStyle w:val="PageNumber"/>
                <w:rFonts w:ascii="Palatino Linotype" w:hAnsi="Palatino Linotype" w:cs="Times New Roman"/>
                <w:b/>
              </w:rPr>
            </w:pPr>
          </w:p>
          <w:p w14:paraId="3F793D08" w14:textId="68FF0E84" w:rsidR="00F30E2E" w:rsidRDefault="00F30E2E" w:rsidP="000C4F1E">
            <w:pPr>
              <w:pStyle w:val="Body"/>
              <w:rPr>
                <w:rStyle w:val="PageNumber"/>
                <w:rFonts w:ascii="Palatino Linotype" w:hAnsi="Palatino Linotype" w:cs="Times New Roman"/>
                <w:sz w:val="22"/>
              </w:rPr>
            </w:pPr>
            <w:r w:rsidRPr="00F30E2E">
              <w:rPr>
                <w:rStyle w:val="PageNumber"/>
                <w:rFonts w:ascii="Palatino Linotype" w:hAnsi="Palatino Linotype" w:cs="Times New Roman"/>
                <w:sz w:val="22"/>
              </w:rPr>
              <w:t>Provide a variety of ways for students to re</w:t>
            </w:r>
            <w:r w:rsidR="00256B7D">
              <w:rPr>
                <w:rStyle w:val="PageNumber"/>
                <w:rFonts w:ascii="Palatino Linotype" w:hAnsi="Palatino Linotype" w:cs="Times New Roman"/>
                <w:sz w:val="22"/>
              </w:rPr>
              <w:t xml:space="preserve">cord information that takes into account many different learning styles and preferences.  </w:t>
            </w:r>
          </w:p>
          <w:p w14:paraId="7451689B" w14:textId="77777777" w:rsidR="00256B7D" w:rsidRDefault="00256B7D" w:rsidP="000C4F1E">
            <w:pPr>
              <w:pStyle w:val="Body"/>
              <w:rPr>
                <w:rStyle w:val="PageNumber"/>
                <w:rFonts w:ascii="Palatino Linotype" w:hAnsi="Palatino Linotype" w:cs="Times New Roman"/>
                <w:sz w:val="22"/>
              </w:rPr>
            </w:pPr>
          </w:p>
          <w:p w14:paraId="00042E2F" w14:textId="38A2ED83" w:rsidR="00256B7D" w:rsidRDefault="00256B7D" w:rsidP="000C4F1E">
            <w:pPr>
              <w:pStyle w:val="Body"/>
              <w:rPr>
                <w:rStyle w:val="PageNumber"/>
                <w:rFonts w:ascii="Palatino Linotype" w:hAnsi="Palatino Linotype" w:cs="Times New Roman"/>
                <w:sz w:val="22"/>
              </w:rPr>
            </w:pPr>
            <w:r>
              <w:rPr>
                <w:rStyle w:val="PageNumber"/>
                <w:rFonts w:ascii="Palatino Linotype" w:hAnsi="Palatino Linotype" w:cs="Times New Roman"/>
                <w:sz w:val="22"/>
              </w:rPr>
              <w:t>Provide many different types of primary and secondary sources for students to utilize, including videos, maps, newspaper articles, photos, websites, and music.</w:t>
            </w:r>
          </w:p>
          <w:p w14:paraId="5D7E8B36" w14:textId="77777777" w:rsidR="00256B7D" w:rsidRDefault="00256B7D" w:rsidP="000C4F1E">
            <w:pPr>
              <w:pStyle w:val="Body"/>
              <w:rPr>
                <w:rStyle w:val="PageNumber"/>
                <w:rFonts w:ascii="Palatino Linotype" w:hAnsi="Palatino Linotype" w:cs="Times New Roman"/>
                <w:sz w:val="22"/>
              </w:rPr>
            </w:pPr>
          </w:p>
          <w:p w14:paraId="1BC138E8" w14:textId="7A14DF93" w:rsidR="00256B7D" w:rsidRDefault="00256B7D" w:rsidP="000C4F1E">
            <w:pPr>
              <w:pStyle w:val="Body"/>
              <w:rPr>
                <w:rStyle w:val="PageNumber"/>
                <w:rFonts w:ascii="Palatino Linotype" w:hAnsi="Palatino Linotype" w:cs="Times New Roman"/>
                <w:sz w:val="22"/>
              </w:rPr>
            </w:pPr>
            <w:r>
              <w:rPr>
                <w:rStyle w:val="PageNumber"/>
                <w:rFonts w:ascii="Palatino Linotype" w:hAnsi="Palatino Linotype" w:cs="Times New Roman"/>
                <w:sz w:val="22"/>
              </w:rPr>
              <w:t xml:space="preserve">Students will have the opportunity to present their work in multiple ways, including, orally, videos, slide presentation, audio recording, or other creative form of their choosing. </w:t>
            </w:r>
          </w:p>
          <w:p w14:paraId="4C7AC2FB" w14:textId="77777777" w:rsidR="00256B7D" w:rsidRDefault="00256B7D" w:rsidP="000C4F1E">
            <w:pPr>
              <w:pStyle w:val="Body"/>
              <w:rPr>
                <w:rStyle w:val="PageNumber"/>
                <w:rFonts w:ascii="Palatino Linotype" w:hAnsi="Palatino Linotype" w:cs="Times New Roman"/>
                <w:sz w:val="22"/>
              </w:rPr>
            </w:pPr>
          </w:p>
          <w:p w14:paraId="0D5E441D" w14:textId="77777777" w:rsidR="0005613A" w:rsidRDefault="0005613A" w:rsidP="000C4F1E">
            <w:pPr>
              <w:pStyle w:val="Body"/>
              <w:rPr>
                <w:rStyle w:val="PageNumber"/>
                <w:rFonts w:ascii="Palatino Linotype" w:hAnsi="Palatino Linotype" w:cs="Times New Roman"/>
                <w:sz w:val="22"/>
              </w:rPr>
            </w:pPr>
          </w:p>
          <w:p w14:paraId="7467B6A4" w14:textId="40D290C1" w:rsidR="0005613A" w:rsidRDefault="0005613A" w:rsidP="000C4F1E">
            <w:pPr>
              <w:pStyle w:val="Body"/>
              <w:rPr>
                <w:rStyle w:val="PageNumber"/>
                <w:rFonts w:ascii="Palatino Linotype" w:hAnsi="Palatino Linotype" w:cs="Times New Roman"/>
                <w:sz w:val="22"/>
              </w:rPr>
            </w:pPr>
            <w:r>
              <w:rPr>
                <w:rStyle w:val="PageNumber"/>
                <w:rFonts w:ascii="Palatino Linotype" w:hAnsi="Palatino Linotype" w:cs="Times New Roman"/>
                <w:sz w:val="22"/>
              </w:rPr>
              <w:t xml:space="preserve">I will be familiar with the needs of my students on IEPS and make sure I differentiate my instruction to meet those needs.   </w:t>
            </w:r>
          </w:p>
          <w:p w14:paraId="0DD20464" w14:textId="77777777" w:rsidR="00256B7D" w:rsidRDefault="00256B7D" w:rsidP="000C4F1E">
            <w:pPr>
              <w:pStyle w:val="Body"/>
              <w:rPr>
                <w:rStyle w:val="PageNumber"/>
                <w:rFonts w:ascii="Palatino Linotype" w:hAnsi="Palatino Linotype" w:cs="Times New Roman"/>
                <w:sz w:val="22"/>
              </w:rPr>
            </w:pPr>
          </w:p>
          <w:p w14:paraId="69081C78" w14:textId="46913B58" w:rsidR="0005613A" w:rsidRDefault="0005613A" w:rsidP="000C4F1E">
            <w:pPr>
              <w:pStyle w:val="Body"/>
              <w:rPr>
                <w:rStyle w:val="PageNumber"/>
                <w:rFonts w:ascii="Palatino Linotype" w:hAnsi="Palatino Linotype" w:cs="Times New Roman"/>
                <w:sz w:val="22"/>
              </w:rPr>
            </w:pPr>
            <w:r>
              <w:rPr>
                <w:rStyle w:val="PageNumber"/>
                <w:rFonts w:ascii="Palatino Linotype" w:hAnsi="Palatino Linotype" w:cs="Times New Roman"/>
                <w:sz w:val="22"/>
              </w:rPr>
              <w:t>I will</w:t>
            </w:r>
            <w:r w:rsidR="00256B7D">
              <w:rPr>
                <w:rStyle w:val="PageNumber"/>
                <w:rFonts w:ascii="Palatino Linotype" w:hAnsi="Palatino Linotype" w:cs="Times New Roman"/>
                <w:sz w:val="22"/>
              </w:rPr>
              <w:t xml:space="preserve"> use many </w:t>
            </w:r>
            <w:r>
              <w:rPr>
                <w:rStyle w:val="PageNumber"/>
                <w:rFonts w:ascii="Palatino Linotype" w:hAnsi="Palatino Linotype" w:cs="Times New Roman"/>
                <w:sz w:val="22"/>
              </w:rPr>
              <w:t xml:space="preserve">visual representations to </w:t>
            </w:r>
            <w:r w:rsidR="00256B7D">
              <w:rPr>
                <w:rStyle w:val="PageNumber"/>
                <w:rFonts w:ascii="Palatino Linotype" w:hAnsi="Palatino Linotype" w:cs="Times New Roman"/>
                <w:sz w:val="22"/>
              </w:rPr>
              <w:t xml:space="preserve">assist students who may be ELL learners.  </w:t>
            </w:r>
          </w:p>
          <w:p w14:paraId="7163FAA5" w14:textId="77777777" w:rsidR="00256B7D" w:rsidRDefault="00256B7D" w:rsidP="000C4F1E">
            <w:pPr>
              <w:pStyle w:val="Body"/>
              <w:rPr>
                <w:rStyle w:val="PageNumber"/>
                <w:rFonts w:ascii="Palatino Linotype" w:hAnsi="Palatino Linotype" w:cs="Times New Roman"/>
                <w:sz w:val="22"/>
              </w:rPr>
            </w:pPr>
          </w:p>
          <w:p w14:paraId="239387CD" w14:textId="77777777" w:rsidR="00256B7D" w:rsidRPr="00F30E2E" w:rsidRDefault="00256B7D" w:rsidP="000C4F1E">
            <w:pPr>
              <w:pStyle w:val="Body"/>
              <w:rPr>
                <w:rStyle w:val="PageNumber"/>
                <w:rFonts w:ascii="Palatino Linotype" w:hAnsi="Palatino Linotype" w:cs="Times New Roman"/>
                <w:sz w:val="22"/>
              </w:rPr>
            </w:pPr>
          </w:p>
          <w:p w14:paraId="67F816B9" w14:textId="77777777" w:rsidR="00EB392B" w:rsidRDefault="00EB392B" w:rsidP="00E06001">
            <w:pPr>
              <w:pStyle w:val="Body"/>
              <w:rPr>
                <w:rFonts w:ascii="Palatino Linotype" w:hAnsi="Palatino Linotype" w:cs="Palatino"/>
                <w:b/>
                <w:i/>
                <w:sz w:val="22"/>
                <w:szCs w:val="22"/>
                <w:lang w:val="en-GB"/>
              </w:rPr>
            </w:pPr>
          </w:p>
          <w:p w14:paraId="72A9078B" w14:textId="4D55986A" w:rsidR="00EB392B" w:rsidRPr="004D2369" w:rsidRDefault="00EB392B" w:rsidP="00E06001">
            <w:pPr>
              <w:pStyle w:val="Body"/>
              <w:rPr>
                <w:rFonts w:ascii="Palatino Linotype" w:hAnsi="Palatino Linotype" w:cs="Times New Roman"/>
                <w:b/>
              </w:rPr>
            </w:pPr>
          </w:p>
        </w:tc>
      </w:tr>
      <w:tr w:rsidR="00052530" w:rsidRPr="000C4F1E" w14:paraId="4C612AEB" w14:textId="77777777" w:rsidTr="000C4F1E">
        <w:trPr>
          <w:trHeight w:val="1485"/>
        </w:trPr>
        <w:tc>
          <w:tcPr>
            <w:tcW w:w="5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B74E" w14:textId="4C452355" w:rsidR="007C0A28" w:rsidRDefault="00052530" w:rsidP="00052530">
            <w:pPr>
              <w:pStyle w:val="Body"/>
              <w:rPr>
                <w:rStyle w:val="PageNumber"/>
                <w:rFonts w:ascii="Palatino Linotype" w:eastAsia="Arial Narrow" w:hAnsi="Palatino Linotype" w:cs="Times New Roman"/>
                <w:b/>
                <w:bCs/>
              </w:rPr>
            </w:pPr>
            <w:r w:rsidRPr="000C4F1E">
              <w:rPr>
                <w:rStyle w:val="PageNumber"/>
                <w:rFonts w:ascii="Palatino Linotype" w:eastAsia="Arial Narrow" w:hAnsi="Palatino Linotype" w:cs="Times New Roman"/>
                <w:b/>
                <w:bCs/>
              </w:rPr>
              <w:t xml:space="preserve">List of </w:t>
            </w:r>
            <w:r w:rsidR="000C4F1E" w:rsidRPr="000C4F1E">
              <w:rPr>
                <w:rStyle w:val="PageNumber"/>
                <w:rFonts w:ascii="Palatino Linotype" w:eastAsia="Arial Narrow" w:hAnsi="Palatino Linotype" w:cs="Times New Roman"/>
                <w:b/>
                <w:bCs/>
              </w:rPr>
              <w:t xml:space="preserve">All </w:t>
            </w:r>
            <w:r w:rsidRPr="000C4F1E">
              <w:rPr>
                <w:rStyle w:val="PageNumber"/>
                <w:rFonts w:ascii="Palatino Linotype" w:eastAsia="Arial Narrow" w:hAnsi="Palatino Linotype" w:cs="Times New Roman"/>
                <w:b/>
                <w:bCs/>
              </w:rPr>
              <w:t xml:space="preserve">Resources </w:t>
            </w:r>
          </w:p>
          <w:p w14:paraId="13694E8C" w14:textId="77777777" w:rsidR="003130CD" w:rsidRDefault="003130CD" w:rsidP="00052530">
            <w:pPr>
              <w:pStyle w:val="Body"/>
              <w:rPr>
                <w:rStyle w:val="PageNumber"/>
                <w:rFonts w:ascii="Palatino Linotype" w:eastAsia="Arial Narrow" w:hAnsi="Palatino Linotype" w:cs="Times New Roman"/>
                <w:b/>
                <w:bCs/>
              </w:rPr>
            </w:pPr>
          </w:p>
          <w:p w14:paraId="030D827E" w14:textId="5C31F048" w:rsidR="00FA23D1" w:rsidRDefault="007C0A28" w:rsidP="00052530">
            <w:pPr>
              <w:pStyle w:val="Body"/>
              <w:rPr>
                <w:rStyle w:val="PageNumber"/>
                <w:rFonts w:ascii="Palatino Linotype" w:eastAsia="Arial Narrow" w:hAnsi="Palatino Linotype" w:cs="Times New Roman"/>
                <w:b/>
                <w:bCs/>
              </w:rPr>
            </w:pPr>
            <w:r>
              <w:rPr>
                <w:rStyle w:val="PageNumber"/>
                <w:rFonts w:ascii="Palatino Linotype" w:eastAsia="Arial Narrow" w:hAnsi="Palatino Linotype" w:cs="Times New Roman"/>
                <w:b/>
                <w:bCs/>
              </w:rPr>
              <w:t>Sources for Photos of People from</w:t>
            </w:r>
            <w:r w:rsidR="006F4D1D">
              <w:rPr>
                <w:rStyle w:val="PageNumber"/>
                <w:rFonts w:ascii="Palatino Linotype" w:eastAsia="Arial Narrow" w:hAnsi="Palatino Linotype" w:cs="Times New Roman"/>
                <w:b/>
                <w:bCs/>
              </w:rPr>
              <w:t xml:space="preserve"> Various Canadian Communities: </w:t>
            </w:r>
          </w:p>
          <w:p w14:paraId="57F070DA" w14:textId="1A483B9E" w:rsidR="006F4D1D" w:rsidRDefault="008E6F04" w:rsidP="006F4D1D">
            <w:pPr>
              <w:pStyle w:val="Body"/>
              <w:rPr>
                <w:rStyle w:val="PageNumber"/>
                <w:rFonts w:ascii="Palatino Linotype" w:eastAsia="Arial Narrow" w:hAnsi="Palatino Linotype" w:cs="Times New Roman"/>
                <w:bCs/>
                <w:sz w:val="22"/>
              </w:rPr>
            </w:pPr>
            <w:hyperlink r:id="rId11" w:history="1">
              <w:r w:rsidR="006F4D1D" w:rsidRPr="00DC29AE">
                <w:rPr>
                  <w:rStyle w:val="Hyperlink"/>
                  <w:rFonts w:ascii="Palatino Linotype" w:eastAsia="Arial Narrow" w:hAnsi="Palatino Linotype" w:cs="Times New Roman"/>
                  <w:bCs/>
                  <w:sz w:val="22"/>
                </w:rPr>
                <w:t>https://www.thecanadianencyclopedia.ca/en/m/article/immigration/</w:t>
              </w:r>
            </w:hyperlink>
          </w:p>
          <w:p w14:paraId="369E6375" w14:textId="6BC3C2FE" w:rsidR="006F4D1D" w:rsidRDefault="008E6F04" w:rsidP="006F4D1D">
            <w:pPr>
              <w:pStyle w:val="Body"/>
              <w:rPr>
                <w:rStyle w:val="PageNumber"/>
                <w:rFonts w:ascii="Palatino Linotype" w:eastAsia="Arial Narrow" w:hAnsi="Palatino Linotype" w:cs="Times New Roman"/>
                <w:bCs/>
                <w:sz w:val="22"/>
              </w:rPr>
            </w:pPr>
            <w:hyperlink r:id="rId12" w:history="1">
              <w:r w:rsidR="006F4D1D" w:rsidRPr="00DC29AE">
                <w:rPr>
                  <w:rStyle w:val="Hyperlink"/>
                  <w:rFonts w:ascii="Palatino Linotype" w:eastAsia="Arial Narrow" w:hAnsi="Palatino Linotype" w:cs="Times New Roman"/>
                  <w:bCs/>
                  <w:sz w:val="22"/>
                </w:rPr>
                <w:t>https://en.wikipedia.org/wiki/Ukrainian_Canadians</w:t>
              </w:r>
            </w:hyperlink>
          </w:p>
          <w:p w14:paraId="5C31DBE7" w14:textId="0C73194D" w:rsidR="006F4D1D" w:rsidRDefault="008E6F04" w:rsidP="006F4D1D">
            <w:pPr>
              <w:pStyle w:val="Body"/>
              <w:rPr>
                <w:rStyle w:val="PageNumber"/>
                <w:rFonts w:ascii="Palatino Linotype" w:eastAsia="Arial Narrow" w:hAnsi="Palatino Linotype" w:cs="Times New Roman"/>
                <w:bCs/>
                <w:sz w:val="22"/>
              </w:rPr>
            </w:pPr>
            <w:hyperlink r:id="rId13" w:history="1">
              <w:r w:rsidR="006F4D1D" w:rsidRPr="00DC29AE">
                <w:rPr>
                  <w:rStyle w:val="Hyperlink"/>
                  <w:rFonts w:ascii="Palatino Linotype" w:eastAsia="Arial Narrow" w:hAnsi="Palatino Linotype" w:cs="Times New Roman"/>
                  <w:bCs/>
                  <w:sz w:val="22"/>
                </w:rPr>
                <w:t>https://uagate.com/content/ukrainian-immigration-and-settlement-patterns-canada</w:t>
              </w:r>
            </w:hyperlink>
          </w:p>
          <w:p w14:paraId="70648BCC" w14:textId="02DBEBD4" w:rsidR="006F4D1D" w:rsidRPr="006F4D1D" w:rsidRDefault="008E6F04" w:rsidP="006F4D1D">
            <w:pPr>
              <w:pStyle w:val="Body"/>
              <w:rPr>
                <w:rStyle w:val="PageNumber"/>
                <w:rFonts w:ascii="Palatino Linotype" w:eastAsia="Arial Narrow" w:hAnsi="Palatino Linotype" w:cs="Times New Roman"/>
                <w:bCs/>
                <w:sz w:val="22"/>
              </w:rPr>
            </w:pPr>
            <w:hyperlink r:id="rId14" w:history="1">
              <w:r w:rsidR="006F4D1D" w:rsidRPr="00DC29AE">
                <w:rPr>
                  <w:rStyle w:val="Hyperlink"/>
                  <w:rFonts w:ascii="Palatino Linotype" w:eastAsia="Arial Narrow" w:hAnsi="Palatino Linotype" w:cs="Times New Roman"/>
                  <w:bCs/>
                  <w:sz w:val="22"/>
                </w:rPr>
                <w:t>https://www.thestar.com/news/canada/2013/09/24/black_canadian_soldiers_life_and_dday_exploits_remembered.html</w:t>
              </w:r>
            </w:hyperlink>
            <w:r w:rsidR="006F4D1D">
              <w:rPr>
                <w:rStyle w:val="PageNumber"/>
                <w:rFonts w:ascii="Palatino Linotype" w:eastAsia="Arial Narrow" w:hAnsi="Palatino Linotype" w:cs="Times New Roman"/>
                <w:bCs/>
                <w:sz w:val="22"/>
              </w:rPr>
              <w:t xml:space="preserve"> </w:t>
            </w:r>
          </w:p>
          <w:p w14:paraId="205F996E" w14:textId="3DCACB32" w:rsidR="006F4D1D" w:rsidRDefault="008E6F04" w:rsidP="006F4D1D">
            <w:pPr>
              <w:pStyle w:val="Body"/>
              <w:rPr>
                <w:rStyle w:val="PageNumber"/>
                <w:rFonts w:ascii="Palatino Linotype" w:eastAsia="Arial Narrow" w:hAnsi="Palatino Linotype" w:cs="Times New Roman"/>
                <w:bCs/>
                <w:sz w:val="22"/>
              </w:rPr>
            </w:pPr>
            <w:hyperlink r:id="rId15" w:history="1">
              <w:r w:rsidR="006F4D1D" w:rsidRPr="00DC29AE">
                <w:rPr>
                  <w:rStyle w:val="Hyperlink"/>
                  <w:rFonts w:ascii="Palatino Linotype" w:eastAsia="Arial Narrow" w:hAnsi="Palatino Linotype" w:cs="Times New Roman"/>
                  <w:bCs/>
                  <w:sz w:val="22"/>
                </w:rPr>
                <w:t>https://pier21.ca/research/immigration-history/settling-the-west-immigration-to-the-</w:t>
              </w:r>
              <w:r w:rsidR="006F4D1D" w:rsidRPr="00DC29AE">
                <w:rPr>
                  <w:rStyle w:val="Hyperlink"/>
                  <w:rFonts w:ascii="Palatino Linotype" w:eastAsia="Arial Narrow" w:hAnsi="Palatino Linotype" w:cs="Times New Roman"/>
                  <w:bCs/>
                  <w:sz w:val="22"/>
                </w:rPr>
                <w:lastRenderedPageBreak/>
                <w:t>prairies-from-1867-to-1914</w:t>
              </w:r>
            </w:hyperlink>
          </w:p>
          <w:p w14:paraId="0E8DD05B" w14:textId="2C17EB0A" w:rsidR="006F4D1D" w:rsidRDefault="008E6F04" w:rsidP="006F4D1D">
            <w:pPr>
              <w:pStyle w:val="Body"/>
              <w:rPr>
                <w:rStyle w:val="PageNumber"/>
                <w:rFonts w:ascii="Palatino Linotype" w:eastAsia="Arial Narrow" w:hAnsi="Palatino Linotype" w:cs="Times New Roman"/>
                <w:bCs/>
                <w:sz w:val="22"/>
              </w:rPr>
            </w:pPr>
            <w:hyperlink r:id="rId16" w:history="1">
              <w:r w:rsidR="006F4D1D" w:rsidRPr="00DC29AE">
                <w:rPr>
                  <w:rStyle w:val="Hyperlink"/>
                  <w:rFonts w:ascii="Palatino Linotype" w:eastAsia="Arial Narrow" w:hAnsi="Palatino Linotype" w:cs="Times New Roman"/>
                  <w:bCs/>
                  <w:sz w:val="22"/>
                </w:rPr>
                <w:t>https://torontolife.com/city/life/skin-im-ive-interrogated-police-50-times-im-black/</w:t>
              </w:r>
            </w:hyperlink>
          </w:p>
          <w:p w14:paraId="717ED9CB" w14:textId="43562F68" w:rsidR="006F4D1D" w:rsidRDefault="008E6F04" w:rsidP="006F4D1D">
            <w:pPr>
              <w:pStyle w:val="Body"/>
              <w:rPr>
                <w:rStyle w:val="PageNumber"/>
                <w:rFonts w:ascii="Palatino Linotype" w:eastAsia="Arial Narrow" w:hAnsi="Palatino Linotype" w:cs="Times New Roman"/>
                <w:bCs/>
                <w:sz w:val="22"/>
              </w:rPr>
            </w:pPr>
            <w:hyperlink r:id="rId17" w:history="1">
              <w:r w:rsidR="006F4D1D" w:rsidRPr="00DC29AE">
                <w:rPr>
                  <w:rStyle w:val="Hyperlink"/>
                  <w:rFonts w:ascii="Palatino Linotype" w:eastAsia="Arial Narrow" w:hAnsi="Palatino Linotype" w:cs="Times New Roman"/>
                  <w:bCs/>
                  <w:sz w:val="22"/>
                </w:rPr>
                <w:t>https://www.thecanadianencyclopedia.ca/en/m/article/josiah-henson/</w:t>
              </w:r>
            </w:hyperlink>
          </w:p>
          <w:p w14:paraId="2A763D6E" w14:textId="2F82400E" w:rsidR="006F4D1D" w:rsidRDefault="008E6F04" w:rsidP="006F4D1D">
            <w:pPr>
              <w:pStyle w:val="Body"/>
              <w:rPr>
                <w:rStyle w:val="PageNumber"/>
                <w:rFonts w:ascii="Palatino Linotype" w:eastAsia="Arial Narrow" w:hAnsi="Palatino Linotype" w:cs="Times New Roman"/>
                <w:bCs/>
                <w:sz w:val="22"/>
              </w:rPr>
            </w:pPr>
            <w:hyperlink r:id="rId18" w:history="1">
              <w:r w:rsidR="006F4D1D" w:rsidRPr="00DC29AE">
                <w:rPr>
                  <w:rStyle w:val="Hyperlink"/>
                  <w:rFonts w:ascii="Palatino Linotype" w:eastAsia="Arial Narrow" w:hAnsi="Palatino Linotype" w:cs="Times New Roman"/>
                  <w:bCs/>
                  <w:sz w:val="22"/>
                </w:rPr>
                <w:t>https://www.mysteriesofcanada.com/canada/famous-black-canadians/</w:t>
              </w:r>
            </w:hyperlink>
          </w:p>
          <w:p w14:paraId="151F6208" w14:textId="20D40CBF" w:rsidR="006F4D1D" w:rsidRDefault="008E6F04" w:rsidP="006F4D1D">
            <w:pPr>
              <w:pStyle w:val="Body"/>
              <w:rPr>
                <w:rStyle w:val="PageNumber"/>
                <w:rFonts w:ascii="Palatino Linotype" w:eastAsia="Arial Narrow" w:hAnsi="Palatino Linotype" w:cs="Times New Roman"/>
                <w:bCs/>
                <w:sz w:val="22"/>
              </w:rPr>
            </w:pPr>
            <w:hyperlink r:id="rId19" w:history="1">
              <w:r w:rsidR="006F4D1D" w:rsidRPr="00DC29AE">
                <w:rPr>
                  <w:rStyle w:val="Hyperlink"/>
                  <w:rFonts w:ascii="Palatino Linotype" w:eastAsia="Arial Narrow" w:hAnsi="Palatino Linotype" w:cs="Times New Roman"/>
                  <w:bCs/>
                  <w:sz w:val="22"/>
                </w:rPr>
                <w:t>https://www.bac-lac.gc.ca/eng/discover/aboriginal-heritage/first-nations/Pages/introduction.aspx</w:t>
              </w:r>
            </w:hyperlink>
          </w:p>
          <w:p w14:paraId="700081CE" w14:textId="53B2582C" w:rsidR="006F4D1D" w:rsidRDefault="008E6F04" w:rsidP="006F4D1D">
            <w:pPr>
              <w:pStyle w:val="Body"/>
              <w:rPr>
                <w:rStyle w:val="PageNumber"/>
                <w:rFonts w:ascii="Palatino Linotype" w:eastAsia="Arial Narrow" w:hAnsi="Palatino Linotype" w:cs="Times New Roman"/>
                <w:bCs/>
                <w:sz w:val="22"/>
              </w:rPr>
            </w:pPr>
            <w:hyperlink r:id="rId20" w:history="1">
              <w:r w:rsidR="006F4D1D" w:rsidRPr="00DC29AE">
                <w:rPr>
                  <w:rStyle w:val="Hyperlink"/>
                  <w:rFonts w:ascii="Palatino Linotype" w:eastAsia="Arial Narrow" w:hAnsi="Palatino Linotype" w:cs="Times New Roman"/>
                  <w:bCs/>
                  <w:sz w:val="22"/>
                </w:rPr>
                <w:t>https://www.ctvnews.ca/canada/centre-to-honour-residential-school-survivors-breaks-ground-at-ubc-1.3067495</w:t>
              </w:r>
            </w:hyperlink>
          </w:p>
          <w:p w14:paraId="5E809ED1" w14:textId="5C3CB9B6" w:rsidR="006F4D1D" w:rsidRDefault="008E6F04" w:rsidP="006F4D1D">
            <w:pPr>
              <w:pStyle w:val="Body"/>
              <w:rPr>
                <w:rStyle w:val="PageNumber"/>
                <w:rFonts w:ascii="Palatino Linotype" w:eastAsia="Arial Narrow" w:hAnsi="Palatino Linotype" w:cs="Times New Roman"/>
                <w:bCs/>
                <w:sz w:val="22"/>
              </w:rPr>
            </w:pPr>
            <w:hyperlink r:id="rId21" w:history="1">
              <w:r w:rsidR="006F4D1D" w:rsidRPr="00DC29AE">
                <w:rPr>
                  <w:rStyle w:val="Hyperlink"/>
                  <w:rFonts w:ascii="Palatino Linotype" w:eastAsia="Arial Narrow" w:hAnsi="Palatino Linotype" w:cs="Times New Roman"/>
                  <w:bCs/>
                  <w:sz w:val="22"/>
                </w:rPr>
                <w:t>http://wherearethechildren.ca/en/timeline/research/</w:t>
              </w:r>
            </w:hyperlink>
          </w:p>
          <w:p w14:paraId="07598FD2" w14:textId="2B5A53AD" w:rsidR="006F4D1D" w:rsidRDefault="008E6F04" w:rsidP="006F4D1D">
            <w:pPr>
              <w:pStyle w:val="Body"/>
              <w:rPr>
                <w:rStyle w:val="PageNumber"/>
                <w:rFonts w:ascii="Palatino Linotype" w:eastAsia="Arial Narrow" w:hAnsi="Palatino Linotype" w:cs="Times New Roman"/>
                <w:bCs/>
                <w:sz w:val="22"/>
              </w:rPr>
            </w:pPr>
            <w:hyperlink r:id="rId22" w:history="1">
              <w:r w:rsidR="006F4D1D" w:rsidRPr="00DC29AE">
                <w:rPr>
                  <w:rStyle w:val="Hyperlink"/>
                  <w:rFonts w:ascii="Palatino Linotype" w:eastAsia="Arial Narrow" w:hAnsi="Palatino Linotype" w:cs="Times New Roman"/>
                  <w:bCs/>
                  <w:sz w:val="22"/>
                </w:rPr>
                <w:t>http://nationalpost.com/opinion/george-jonas-residential-schools-were-a-savage-solution-to-a-lingering-problem</w:t>
              </w:r>
            </w:hyperlink>
          </w:p>
          <w:p w14:paraId="179C6610" w14:textId="20AD6C69" w:rsidR="007C0A28" w:rsidRDefault="008E6F04" w:rsidP="00052530">
            <w:pPr>
              <w:pStyle w:val="Body"/>
              <w:rPr>
                <w:rStyle w:val="Hyperlink"/>
                <w:rFonts w:ascii="Palatino Linotype" w:eastAsia="Arial Narrow" w:hAnsi="Palatino Linotype" w:cs="Times New Roman"/>
                <w:bCs/>
                <w:sz w:val="22"/>
              </w:rPr>
            </w:pPr>
            <w:hyperlink r:id="rId23" w:history="1">
              <w:r w:rsidR="006F4D1D" w:rsidRPr="00DC29AE">
                <w:rPr>
                  <w:rStyle w:val="Hyperlink"/>
                  <w:rFonts w:ascii="Palatino Linotype" w:eastAsia="Arial Narrow" w:hAnsi="Palatino Linotype" w:cs="Times New Roman"/>
                  <w:bCs/>
                  <w:sz w:val="22"/>
                </w:rPr>
                <w:t>https://www.canada.ca/en/indigenous-services-canada/services/first-nations-inuit-dental-benefit-information.html</w:t>
              </w:r>
            </w:hyperlink>
          </w:p>
          <w:p w14:paraId="6D8A1454" w14:textId="77777777" w:rsidR="008E6F04" w:rsidRPr="006F4D1D" w:rsidRDefault="008E6F04" w:rsidP="00052530">
            <w:pPr>
              <w:pStyle w:val="Body"/>
              <w:rPr>
                <w:rStyle w:val="PageNumber"/>
                <w:rFonts w:ascii="Palatino Linotype" w:eastAsia="Arial Narrow" w:hAnsi="Palatino Linotype" w:cs="Times New Roman"/>
                <w:bCs/>
                <w:sz w:val="22"/>
              </w:rPr>
            </w:pPr>
          </w:p>
          <w:p w14:paraId="1C908FFD" w14:textId="77777777" w:rsidR="0047294C" w:rsidRDefault="0047294C" w:rsidP="00F30E2E">
            <w:pPr>
              <w:pStyle w:val="Body"/>
              <w:rPr>
                <w:rStyle w:val="PageNumber"/>
                <w:rFonts w:ascii="Palatino Linotype" w:eastAsia="Arial Narrow" w:hAnsi="Palatino Linotype" w:cs="Times New Roman"/>
                <w:b/>
                <w:bCs/>
              </w:rPr>
            </w:pPr>
            <w:r>
              <w:rPr>
                <w:rStyle w:val="PageNumber"/>
                <w:rFonts w:ascii="Palatino Linotype" w:eastAsia="Arial Narrow" w:hAnsi="Palatino Linotype" w:cs="Times New Roman"/>
                <w:b/>
                <w:bCs/>
              </w:rPr>
              <w:t>Sources for In-Class Videos:</w:t>
            </w:r>
          </w:p>
          <w:p w14:paraId="56BAB0FF" w14:textId="77777777" w:rsidR="00FA23D1" w:rsidRPr="00FA23D1" w:rsidRDefault="00FA23D1" w:rsidP="00FA23D1">
            <w:pPr>
              <w:pStyle w:val="Body"/>
              <w:rPr>
                <w:rStyle w:val="PageNumber"/>
                <w:rFonts w:ascii="Palatino Linotype" w:eastAsia="Arial Narrow" w:hAnsi="Palatino Linotype" w:cs="Times New Roman"/>
                <w:b/>
                <w:bCs/>
                <w:sz w:val="22"/>
              </w:rPr>
            </w:pPr>
            <w:r w:rsidRPr="00FA23D1">
              <w:rPr>
                <w:rStyle w:val="PageNumber"/>
                <w:rFonts w:ascii="Palatino Linotype" w:eastAsia="Arial Narrow" w:hAnsi="Palatino Linotype" w:cs="Times New Roman"/>
                <w:b/>
                <w:bCs/>
                <w:sz w:val="22"/>
              </w:rPr>
              <w:t>Black Canadians</w:t>
            </w:r>
          </w:p>
          <w:p w14:paraId="4C53E838" w14:textId="57E04630" w:rsidR="00FA23D1" w:rsidRDefault="008E6F04" w:rsidP="00FA23D1">
            <w:pPr>
              <w:pStyle w:val="Body"/>
              <w:rPr>
                <w:rStyle w:val="PageNumber"/>
                <w:rFonts w:ascii="Palatino Linotype" w:eastAsia="Arial Narrow" w:hAnsi="Palatino Linotype" w:cs="Times New Roman"/>
                <w:bCs/>
                <w:sz w:val="22"/>
              </w:rPr>
            </w:pPr>
            <w:hyperlink r:id="rId24" w:history="1">
              <w:r w:rsidR="00FA23D1" w:rsidRPr="00DC29AE">
                <w:rPr>
                  <w:rStyle w:val="Hyperlink"/>
                  <w:rFonts w:ascii="Palatino Linotype" w:eastAsia="Arial Narrow" w:hAnsi="Palatino Linotype" w:cs="Times New Roman"/>
                  <w:bCs/>
                  <w:sz w:val="22"/>
                </w:rPr>
                <w:t>https://www.youtube.com/watch?v=852M3oYYHI8</w:t>
              </w:r>
            </w:hyperlink>
          </w:p>
          <w:p w14:paraId="4A007EB1" w14:textId="77777777" w:rsidR="00FA23D1" w:rsidRPr="00FA23D1" w:rsidRDefault="00FA23D1" w:rsidP="00FA23D1">
            <w:pPr>
              <w:pStyle w:val="Body"/>
              <w:rPr>
                <w:rStyle w:val="PageNumber"/>
                <w:rFonts w:ascii="Palatino Linotype" w:eastAsia="Arial Narrow" w:hAnsi="Palatino Linotype" w:cs="Times New Roman"/>
                <w:b/>
                <w:bCs/>
                <w:sz w:val="22"/>
              </w:rPr>
            </w:pPr>
            <w:r w:rsidRPr="00FA23D1">
              <w:rPr>
                <w:rStyle w:val="PageNumber"/>
                <w:rFonts w:ascii="Palatino Linotype" w:eastAsia="Arial Narrow" w:hAnsi="Palatino Linotype" w:cs="Times New Roman"/>
                <w:b/>
                <w:bCs/>
                <w:sz w:val="22"/>
              </w:rPr>
              <w:t>Chinese Canadians</w:t>
            </w:r>
          </w:p>
          <w:p w14:paraId="47DE3DB6" w14:textId="4ECE0AD6" w:rsidR="00FA23D1" w:rsidRDefault="008E6F04" w:rsidP="00FA23D1">
            <w:pPr>
              <w:pStyle w:val="Body"/>
              <w:rPr>
                <w:rStyle w:val="PageNumber"/>
                <w:rFonts w:ascii="Palatino Linotype" w:eastAsia="Arial Narrow" w:hAnsi="Palatino Linotype" w:cs="Times New Roman"/>
                <w:bCs/>
                <w:sz w:val="22"/>
              </w:rPr>
            </w:pPr>
            <w:hyperlink r:id="rId25" w:history="1">
              <w:r w:rsidR="00FA23D1" w:rsidRPr="00DC29AE">
                <w:rPr>
                  <w:rStyle w:val="Hyperlink"/>
                  <w:rFonts w:ascii="Palatino Linotype" w:eastAsia="Arial Narrow" w:hAnsi="Palatino Linotype" w:cs="Times New Roman"/>
                  <w:bCs/>
                  <w:sz w:val="22"/>
                </w:rPr>
                <w:t>https://www.youtube.com/watch?v=1moJ2txyZEU</w:t>
              </w:r>
            </w:hyperlink>
          </w:p>
          <w:p w14:paraId="33F23E3E" w14:textId="2123643F" w:rsidR="00FA23D1" w:rsidRPr="00FA23D1" w:rsidRDefault="00FA23D1" w:rsidP="00FA23D1">
            <w:pPr>
              <w:pStyle w:val="Body"/>
              <w:rPr>
                <w:rStyle w:val="PageNumber"/>
                <w:rFonts w:ascii="Palatino Linotype" w:eastAsia="Arial Narrow" w:hAnsi="Palatino Linotype" w:cs="Times New Roman"/>
                <w:b/>
                <w:bCs/>
                <w:sz w:val="22"/>
              </w:rPr>
            </w:pPr>
            <w:r w:rsidRPr="00FA23D1">
              <w:rPr>
                <w:rStyle w:val="PageNumber"/>
                <w:rFonts w:ascii="Palatino Linotype" w:eastAsia="Arial Narrow" w:hAnsi="Palatino Linotype" w:cs="Times New Roman"/>
                <w:b/>
                <w:bCs/>
                <w:sz w:val="22"/>
              </w:rPr>
              <w:t>Ukrainian Canadians</w:t>
            </w:r>
          </w:p>
          <w:p w14:paraId="1D628FE0" w14:textId="204C20E5" w:rsidR="00FA23D1" w:rsidRDefault="008E6F04" w:rsidP="00FA23D1">
            <w:pPr>
              <w:pStyle w:val="Body"/>
              <w:rPr>
                <w:rStyle w:val="PageNumber"/>
                <w:rFonts w:ascii="Palatino Linotype" w:eastAsia="Arial Narrow" w:hAnsi="Palatino Linotype" w:cs="Times New Roman"/>
                <w:bCs/>
                <w:sz w:val="22"/>
              </w:rPr>
            </w:pPr>
            <w:hyperlink r:id="rId26" w:history="1">
              <w:r w:rsidR="00FA23D1" w:rsidRPr="00DC29AE">
                <w:rPr>
                  <w:rStyle w:val="Hyperlink"/>
                  <w:rFonts w:ascii="Palatino Linotype" w:eastAsia="Arial Narrow" w:hAnsi="Palatino Linotype" w:cs="Times New Roman"/>
                  <w:bCs/>
                  <w:sz w:val="22"/>
                </w:rPr>
                <w:t>https://www.youtube.com/watch?v=UY4vTBQTpUA</w:t>
              </w:r>
            </w:hyperlink>
          </w:p>
          <w:p w14:paraId="6936438A" w14:textId="77777777" w:rsidR="00FA23D1" w:rsidRPr="00FA23D1" w:rsidRDefault="00FA23D1" w:rsidP="00FA23D1">
            <w:pPr>
              <w:pStyle w:val="Body"/>
              <w:rPr>
                <w:rStyle w:val="PageNumber"/>
                <w:rFonts w:ascii="Palatino Linotype" w:eastAsia="Arial Narrow" w:hAnsi="Palatino Linotype" w:cs="Times New Roman"/>
                <w:b/>
                <w:bCs/>
                <w:sz w:val="22"/>
              </w:rPr>
            </w:pPr>
            <w:r w:rsidRPr="00FA23D1">
              <w:rPr>
                <w:rStyle w:val="PageNumber"/>
                <w:rFonts w:ascii="Palatino Linotype" w:eastAsia="Arial Narrow" w:hAnsi="Palatino Linotype" w:cs="Times New Roman"/>
                <w:b/>
                <w:bCs/>
                <w:sz w:val="22"/>
              </w:rPr>
              <w:t>Indigenous Canadians</w:t>
            </w:r>
          </w:p>
          <w:p w14:paraId="61C9E3B1" w14:textId="50A6A776" w:rsidR="00FA23D1" w:rsidRDefault="008E6F04" w:rsidP="00FA23D1">
            <w:pPr>
              <w:pStyle w:val="Body"/>
              <w:rPr>
                <w:rStyle w:val="PageNumber"/>
                <w:rFonts w:ascii="Palatino Linotype" w:eastAsia="Arial Narrow" w:hAnsi="Palatino Linotype" w:cs="Times New Roman"/>
                <w:bCs/>
                <w:sz w:val="22"/>
              </w:rPr>
            </w:pPr>
            <w:hyperlink r:id="rId27" w:history="1">
              <w:r w:rsidR="00FA23D1" w:rsidRPr="00DC29AE">
                <w:rPr>
                  <w:rStyle w:val="Hyperlink"/>
                  <w:rFonts w:ascii="Palatino Linotype" w:eastAsia="Arial Narrow" w:hAnsi="Palatino Linotype" w:cs="Times New Roman"/>
                  <w:bCs/>
                  <w:sz w:val="22"/>
                </w:rPr>
                <w:t>https://www.youtube.com/watch?v=IcSnbXmJ9V0</w:t>
              </w:r>
            </w:hyperlink>
          </w:p>
          <w:p w14:paraId="724C46F8" w14:textId="77777777" w:rsidR="003130CD" w:rsidRDefault="003130CD" w:rsidP="00F30E2E">
            <w:pPr>
              <w:pStyle w:val="Body"/>
              <w:rPr>
                <w:rStyle w:val="PageNumber"/>
                <w:rFonts w:ascii="Palatino Linotype" w:eastAsia="Arial Narrow" w:hAnsi="Palatino Linotype" w:cs="Times New Roman"/>
                <w:b/>
                <w:bCs/>
              </w:rPr>
            </w:pPr>
          </w:p>
          <w:p w14:paraId="3DFD58E6" w14:textId="0CCA2D88" w:rsidR="00F30E2E" w:rsidRPr="00F30E2E" w:rsidRDefault="00F30E2E" w:rsidP="00F30E2E">
            <w:pPr>
              <w:pStyle w:val="Body"/>
              <w:rPr>
                <w:rStyle w:val="PageNumber"/>
                <w:rFonts w:ascii="Palatino Linotype" w:eastAsia="Arial Narrow" w:hAnsi="Palatino Linotype" w:cs="Times New Roman"/>
                <w:b/>
                <w:bCs/>
              </w:rPr>
            </w:pPr>
            <w:r w:rsidRPr="00F30E2E">
              <w:rPr>
                <w:rStyle w:val="PageNumber"/>
                <w:rFonts w:ascii="Palatino Linotype" w:eastAsia="Arial Narrow" w:hAnsi="Palatino Linotype" w:cs="Times New Roman"/>
                <w:b/>
                <w:bCs/>
              </w:rPr>
              <w:t xml:space="preserve">Sources for </w:t>
            </w:r>
            <w:r w:rsidR="003B23E3">
              <w:rPr>
                <w:rStyle w:val="PageNumber"/>
                <w:rFonts w:ascii="Palatino Linotype" w:eastAsia="Arial Narrow" w:hAnsi="Palatino Linotype" w:cs="Times New Roman"/>
                <w:b/>
                <w:bCs/>
              </w:rPr>
              <w:t>Student Research:</w:t>
            </w:r>
            <w:r w:rsidRPr="00F30E2E">
              <w:rPr>
                <w:rStyle w:val="PageNumber"/>
                <w:rFonts w:ascii="Palatino Linotype" w:eastAsia="Arial Narrow" w:hAnsi="Palatino Linotype" w:cs="Times New Roman"/>
                <w:b/>
                <w:bCs/>
              </w:rPr>
              <w:t xml:space="preserve"> </w:t>
            </w:r>
          </w:p>
          <w:p w14:paraId="42253A6D" w14:textId="56BE3516" w:rsidR="003B23E3" w:rsidRDefault="008E6F04" w:rsidP="00F30E2E">
            <w:pPr>
              <w:pStyle w:val="Body"/>
              <w:rPr>
                <w:rStyle w:val="PageNumber"/>
                <w:rFonts w:ascii="Palatino Linotype" w:eastAsia="Arial Narrow" w:hAnsi="Palatino Linotype" w:cs="Times New Roman"/>
                <w:bCs/>
                <w:sz w:val="22"/>
              </w:rPr>
            </w:pPr>
            <w:hyperlink r:id="rId28" w:history="1">
              <w:r w:rsidR="003B23E3" w:rsidRPr="00CF5742">
                <w:rPr>
                  <w:rStyle w:val="Hyperlink"/>
                  <w:rFonts w:ascii="Palatino Linotype" w:eastAsia="Arial Narrow" w:hAnsi="Palatino Linotype" w:cs="Times New Roman"/>
                  <w:bCs/>
                  <w:sz w:val="22"/>
                </w:rPr>
                <w:t>https://tc2.ca/sourcedocs/history-docs/topics/immigration/reasons-for-ukrainian-immigration-pre-1914.html</w:t>
              </w:r>
            </w:hyperlink>
          </w:p>
          <w:p w14:paraId="7837A0BE" w14:textId="1D1198D3" w:rsidR="003B23E3" w:rsidRDefault="008E6F04" w:rsidP="00F30E2E">
            <w:pPr>
              <w:pStyle w:val="Body"/>
              <w:rPr>
                <w:rStyle w:val="PageNumber"/>
                <w:rFonts w:ascii="Palatino Linotype" w:eastAsia="Arial Narrow" w:hAnsi="Palatino Linotype" w:cs="Times New Roman"/>
                <w:bCs/>
                <w:sz w:val="22"/>
              </w:rPr>
            </w:pPr>
            <w:hyperlink r:id="rId29" w:history="1">
              <w:r w:rsidR="003B23E3" w:rsidRPr="00CF5742">
                <w:rPr>
                  <w:rStyle w:val="Hyperlink"/>
                  <w:rFonts w:ascii="Palatino Linotype" w:eastAsia="Arial Narrow" w:hAnsi="Palatino Linotype" w:cs="Times New Roman"/>
                  <w:bCs/>
                  <w:sz w:val="22"/>
                </w:rPr>
                <w:t>https://tc2.ca/sourcedocs/history-docs/topics/immigration/conditions-for-early-ukrainian-immigrants.html</w:t>
              </w:r>
            </w:hyperlink>
          </w:p>
          <w:p w14:paraId="191F5C21" w14:textId="655E3FBC" w:rsidR="003B23E3" w:rsidRDefault="008E6F04" w:rsidP="003B23E3">
            <w:pPr>
              <w:pStyle w:val="Body"/>
              <w:rPr>
                <w:rStyle w:val="PageNumber"/>
                <w:rFonts w:ascii="Palatino Linotype" w:eastAsia="Arial Narrow" w:hAnsi="Palatino Linotype" w:cs="Times New Roman"/>
                <w:bCs/>
                <w:sz w:val="22"/>
              </w:rPr>
            </w:pPr>
            <w:hyperlink r:id="rId30" w:history="1">
              <w:r w:rsidR="003B23E3" w:rsidRPr="00CF5742">
                <w:rPr>
                  <w:rStyle w:val="Hyperlink"/>
                  <w:rFonts w:ascii="Palatino Linotype" w:eastAsia="Arial Narrow" w:hAnsi="Palatino Linotype" w:cs="Times New Roman"/>
                  <w:bCs/>
                  <w:sz w:val="22"/>
                </w:rPr>
                <w:t>https://tc2.ca/sourcedocs/history-docs/topics/chinese-canadian-history/causes-of-the-1907-asian-riots.html</w:t>
              </w:r>
            </w:hyperlink>
          </w:p>
          <w:p w14:paraId="1F6B958E" w14:textId="7BB42687" w:rsidR="003B23E3" w:rsidRDefault="008E6F04" w:rsidP="003B23E3">
            <w:pPr>
              <w:pStyle w:val="Body"/>
              <w:rPr>
                <w:rStyle w:val="PageNumber"/>
                <w:rFonts w:ascii="Palatino Linotype" w:eastAsia="Arial Narrow" w:hAnsi="Palatino Linotype" w:cs="Times New Roman"/>
                <w:bCs/>
                <w:sz w:val="22"/>
              </w:rPr>
            </w:pPr>
            <w:hyperlink r:id="rId31" w:history="1">
              <w:r w:rsidR="003B23E3" w:rsidRPr="00CF5742">
                <w:rPr>
                  <w:rStyle w:val="Hyperlink"/>
                  <w:rFonts w:ascii="Palatino Linotype" w:eastAsia="Arial Narrow" w:hAnsi="Palatino Linotype" w:cs="Times New Roman"/>
                  <w:bCs/>
                  <w:sz w:val="22"/>
                </w:rPr>
                <w:t>https://tc2.ca/sourcedocs/history-docs/topics/chinese-canadian-history/government-response-to-the-1907-riots.html</w:t>
              </w:r>
            </w:hyperlink>
          </w:p>
          <w:p w14:paraId="459B7C72" w14:textId="5014B80E" w:rsidR="003B23E3" w:rsidRDefault="008E6F04" w:rsidP="003B23E3">
            <w:pPr>
              <w:pStyle w:val="Body"/>
              <w:rPr>
                <w:rStyle w:val="PageNumber"/>
                <w:rFonts w:ascii="Palatino Linotype" w:eastAsia="Arial Narrow" w:hAnsi="Palatino Linotype" w:cs="Times New Roman"/>
                <w:bCs/>
                <w:sz w:val="22"/>
              </w:rPr>
            </w:pPr>
            <w:hyperlink r:id="rId32" w:history="1">
              <w:r w:rsidR="003B23E3" w:rsidRPr="00CF5742">
                <w:rPr>
                  <w:rStyle w:val="Hyperlink"/>
                  <w:rFonts w:ascii="Palatino Linotype" w:eastAsia="Arial Narrow" w:hAnsi="Palatino Linotype" w:cs="Times New Roman"/>
                  <w:bCs/>
                  <w:sz w:val="22"/>
                </w:rPr>
                <w:t>https://tc2.ca/sourcedocs/history-docs/topics/chinese-canadian-history/consequences-of-the-1923-exclusion-act.html</w:t>
              </w:r>
            </w:hyperlink>
          </w:p>
          <w:p w14:paraId="5E3E6532" w14:textId="0E034BA2" w:rsidR="003B23E3" w:rsidRDefault="008E6F04" w:rsidP="003B23E3">
            <w:pPr>
              <w:pStyle w:val="Body"/>
              <w:rPr>
                <w:rStyle w:val="PageNumber"/>
                <w:rFonts w:ascii="Palatino Linotype" w:eastAsia="Arial Narrow" w:hAnsi="Palatino Linotype" w:cs="Times New Roman"/>
                <w:bCs/>
                <w:sz w:val="22"/>
              </w:rPr>
            </w:pPr>
            <w:hyperlink r:id="rId33" w:history="1">
              <w:r w:rsidR="003B23E3" w:rsidRPr="00CF5742">
                <w:rPr>
                  <w:rStyle w:val="Hyperlink"/>
                  <w:rFonts w:ascii="Palatino Linotype" w:eastAsia="Arial Narrow" w:hAnsi="Palatino Linotype" w:cs="Times New Roman"/>
                  <w:bCs/>
                  <w:sz w:val="22"/>
                </w:rPr>
                <w:t>https://tc2.ca/sourcedocs/history-docs/topics/chinese-canadian-history/reasons-for-the-head-tax.html</w:t>
              </w:r>
            </w:hyperlink>
          </w:p>
          <w:p w14:paraId="06D8DE63" w14:textId="7180F0E7" w:rsidR="003B23E3" w:rsidRDefault="008E6F04" w:rsidP="003B23E3">
            <w:pPr>
              <w:rPr>
                <w:rStyle w:val="PageNumber"/>
                <w:rFonts w:ascii="Palatino Linotype" w:eastAsia="Arial Narrow" w:hAnsi="Palatino Linotype"/>
                <w:bCs/>
                <w:color w:val="000000"/>
                <w:sz w:val="22"/>
                <w:u w:color="000000"/>
              </w:rPr>
            </w:pPr>
            <w:hyperlink r:id="rId34" w:history="1">
              <w:r w:rsidR="003B23E3" w:rsidRPr="00CF5742">
                <w:rPr>
                  <w:rStyle w:val="Hyperlink"/>
                  <w:rFonts w:ascii="Palatino Linotype" w:eastAsia="Arial Narrow" w:hAnsi="Palatino Linotype"/>
                  <w:bCs/>
                  <w:sz w:val="22"/>
                  <w:u w:color="000000"/>
                </w:rPr>
                <w:t>https://tc2.ca/sourcedocs/history-docs/topics/aboriginal-history.html</w:t>
              </w:r>
            </w:hyperlink>
          </w:p>
          <w:p w14:paraId="174F7DBF" w14:textId="35C3B3E8" w:rsidR="003B23E3" w:rsidRDefault="008E6F04" w:rsidP="003B23E3">
            <w:pPr>
              <w:rPr>
                <w:rStyle w:val="PageNumber"/>
                <w:rFonts w:ascii="Palatino Linotype" w:eastAsia="Arial Narrow" w:hAnsi="Palatino Linotype"/>
                <w:bCs/>
                <w:color w:val="000000"/>
                <w:sz w:val="22"/>
                <w:u w:color="000000"/>
              </w:rPr>
            </w:pPr>
            <w:hyperlink r:id="rId35" w:history="1">
              <w:r w:rsidR="003B23E3" w:rsidRPr="00CF5742">
                <w:rPr>
                  <w:rStyle w:val="Hyperlink"/>
                  <w:rFonts w:ascii="Palatino Linotype" w:eastAsia="Arial Narrow" w:hAnsi="Palatino Linotype"/>
                  <w:bCs/>
                  <w:sz w:val="22"/>
                  <w:u w:color="000000"/>
                </w:rPr>
                <w:t>http://www.thecanadianencyclopedia.ca/en/m/article/black-enslavement/</w:t>
              </w:r>
            </w:hyperlink>
          </w:p>
          <w:p w14:paraId="5A3D0866" w14:textId="4F5F19E5" w:rsidR="003B23E3" w:rsidRDefault="008E6F04" w:rsidP="003B23E3">
            <w:pPr>
              <w:rPr>
                <w:rStyle w:val="PageNumber"/>
                <w:rFonts w:ascii="Palatino Linotype" w:eastAsia="Arial Narrow" w:hAnsi="Palatino Linotype"/>
                <w:bCs/>
                <w:color w:val="000000"/>
                <w:sz w:val="22"/>
                <w:u w:color="000000"/>
              </w:rPr>
            </w:pPr>
            <w:hyperlink r:id="rId36" w:history="1">
              <w:r w:rsidR="003B23E3" w:rsidRPr="00CF5742">
                <w:rPr>
                  <w:rStyle w:val="Hyperlink"/>
                  <w:rFonts w:ascii="Palatino Linotype" w:eastAsia="Arial Narrow" w:hAnsi="Palatino Linotype"/>
                  <w:bCs/>
                  <w:sz w:val="22"/>
                  <w:u w:color="000000"/>
                </w:rPr>
                <w:t>http://www.archives.gov.on.ca/en/explore/online/slavery/index.aspx</w:t>
              </w:r>
            </w:hyperlink>
          </w:p>
          <w:p w14:paraId="014CB01E" w14:textId="47587AF3" w:rsidR="003B23E3" w:rsidRDefault="008E6F04" w:rsidP="003B23E3">
            <w:pPr>
              <w:rPr>
                <w:rStyle w:val="PageNumber"/>
                <w:rFonts w:ascii="Palatino Linotype" w:eastAsia="Arial Narrow" w:hAnsi="Palatino Linotype"/>
                <w:bCs/>
                <w:color w:val="000000"/>
                <w:sz w:val="22"/>
                <w:u w:color="000000"/>
              </w:rPr>
            </w:pPr>
            <w:hyperlink r:id="rId37" w:history="1">
              <w:r w:rsidR="003B23E3" w:rsidRPr="00CF5742">
                <w:rPr>
                  <w:rStyle w:val="Hyperlink"/>
                  <w:rFonts w:ascii="Palatino Linotype" w:eastAsia="Arial Narrow" w:hAnsi="Palatino Linotype"/>
                  <w:bCs/>
                  <w:sz w:val="22"/>
                  <w:u w:color="000000"/>
                </w:rPr>
                <w:t>https://www.thecanadianencyclopedia.ca/en/m/article/slavery-abolition-act-1833/</w:t>
              </w:r>
            </w:hyperlink>
          </w:p>
          <w:p w14:paraId="0AB024CA" w14:textId="61C61760" w:rsidR="0047294C" w:rsidRDefault="008E6F04" w:rsidP="0047294C">
            <w:pPr>
              <w:rPr>
                <w:rStyle w:val="PageNumber"/>
                <w:rFonts w:ascii="Palatino Linotype" w:eastAsia="Arial Narrow" w:hAnsi="Palatino Linotype"/>
                <w:bCs/>
                <w:color w:val="000000"/>
                <w:sz w:val="22"/>
                <w:u w:color="000000"/>
              </w:rPr>
            </w:pPr>
            <w:hyperlink r:id="rId38" w:history="1">
              <w:r w:rsidR="0047294C" w:rsidRPr="00CF5742">
                <w:rPr>
                  <w:rStyle w:val="Hyperlink"/>
                  <w:rFonts w:ascii="Palatino Linotype" w:eastAsia="Arial Narrow" w:hAnsi="Palatino Linotype"/>
                  <w:bCs/>
                  <w:sz w:val="22"/>
                  <w:u w:color="000000"/>
                </w:rPr>
                <w:t>http://www.thecanadianencyclopedia.ca/en/article/harriet-tubman/</w:t>
              </w:r>
            </w:hyperlink>
          </w:p>
          <w:p w14:paraId="22801AF2" w14:textId="0A62D0C8" w:rsidR="0047294C" w:rsidRDefault="008E6F04" w:rsidP="0047294C">
            <w:pPr>
              <w:rPr>
                <w:rStyle w:val="PageNumber"/>
                <w:rFonts w:ascii="Palatino Linotype" w:eastAsia="Arial Narrow" w:hAnsi="Palatino Linotype"/>
                <w:bCs/>
                <w:color w:val="000000"/>
                <w:sz w:val="22"/>
                <w:u w:color="000000"/>
              </w:rPr>
            </w:pPr>
            <w:hyperlink r:id="rId39" w:history="1">
              <w:r w:rsidR="0047294C" w:rsidRPr="00CF5742">
                <w:rPr>
                  <w:rStyle w:val="Hyperlink"/>
                  <w:rFonts w:ascii="Palatino Linotype" w:eastAsia="Arial Narrow" w:hAnsi="Palatino Linotype"/>
                  <w:bCs/>
                  <w:sz w:val="22"/>
                  <w:u w:color="000000"/>
                </w:rPr>
                <w:t>http://www.thecanadianencyclopedia.ca/en/article/underground-railroad/</w:t>
              </w:r>
            </w:hyperlink>
          </w:p>
          <w:p w14:paraId="55B6D50D" w14:textId="4A75998D" w:rsidR="0047294C" w:rsidRDefault="008E6F04" w:rsidP="0047294C">
            <w:pPr>
              <w:rPr>
                <w:rStyle w:val="PageNumber"/>
                <w:rFonts w:ascii="Palatino Linotype" w:eastAsia="Arial Narrow" w:hAnsi="Palatino Linotype"/>
                <w:bCs/>
                <w:color w:val="000000"/>
                <w:sz w:val="22"/>
                <w:u w:color="000000"/>
              </w:rPr>
            </w:pPr>
            <w:hyperlink r:id="rId40" w:history="1">
              <w:r w:rsidR="0047294C" w:rsidRPr="00CF5742">
                <w:rPr>
                  <w:rStyle w:val="Hyperlink"/>
                  <w:rFonts w:ascii="Palatino Linotype" w:eastAsia="Arial Narrow" w:hAnsi="Palatino Linotype"/>
                  <w:bCs/>
                  <w:sz w:val="22"/>
                  <w:u w:color="000000"/>
                </w:rPr>
                <w:t>https://www.thecanadianencyclopedia.ca/en/m/article/fugitive-slave-act-of-1850/</w:t>
              </w:r>
            </w:hyperlink>
          </w:p>
          <w:p w14:paraId="0BF050F7" w14:textId="77777777" w:rsidR="0047294C" w:rsidRPr="0047294C" w:rsidRDefault="0047294C" w:rsidP="0047294C">
            <w:pPr>
              <w:rPr>
                <w:rStyle w:val="PageNumber"/>
                <w:rFonts w:ascii="Palatino Linotype" w:eastAsia="Arial Narrow" w:hAnsi="Palatino Linotype"/>
                <w:bCs/>
                <w:color w:val="000000"/>
                <w:sz w:val="22"/>
                <w:u w:color="000000"/>
              </w:rPr>
            </w:pPr>
          </w:p>
          <w:p w14:paraId="62184204" w14:textId="77777777" w:rsidR="0047294C" w:rsidRPr="0047294C" w:rsidRDefault="0047294C" w:rsidP="0047294C">
            <w:pPr>
              <w:rPr>
                <w:rStyle w:val="PageNumber"/>
                <w:rFonts w:ascii="Palatino Linotype" w:eastAsia="Arial Narrow" w:hAnsi="Palatino Linotype"/>
                <w:bCs/>
                <w:color w:val="000000"/>
                <w:sz w:val="22"/>
                <w:u w:color="000000"/>
              </w:rPr>
            </w:pPr>
          </w:p>
          <w:p w14:paraId="0E71546A" w14:textId="28E57805" w:rsidR="003B23E3" w:rsidRPr="0047294C" w:rsidRDefault="0047294C" w:rsidP="003B23E3">
            <w:pPr>
              <w:rPr>
                <w:rStyle w:val="PageNumber"/>
                <w:rFonts w:ascii="Palatino Linotype" w:eastAsia="Arial Narrow" w:hAnsi="Palatino Linotype"/>
                <w:b/>
                <w:bCs/>
                <w:color w:val="000000"/>
                <w:u w:color="000000"/>
              </w:rPr>
            </w:pPr>
            <w:r w:rsidRPr="0047294C">
              <w:rPr>
                <w:rStyle w:val="PageNumber"/>
                <w:rFonts w:ascii="Palatino Linotype" w:eastAsia="Arial Narrow" w:hAnsi="Palatino Linotype"/>
                <w:b/>
                <w:bCs/>
                <w:color w:val="000000"/>
                <w:u w:color="000000"/>
              </w:rPr>
              <w:t>Picture Book Resource:</w:t>
            </w:r>
          </w:p>
          <w:p w14:paraId="063A1F4E" w14:textId="6E8FA14B" w:rsidR="0047294C" w:rsidRDefault="008E6F04" w:rsidP="003B23E3">
            <w:pPr>
              <w:rPr>
                <w:rStyle w:val="PageNumber"/>
                <w:rFonts w:ascii="Palatino Linotype" w:eastAsia="Arial Narrow" w:hAnsi="Palatino Linotype"/>
                <w:bCs/>
                <w:color w:val="000000"/>
                <w:sz w:val="22"/>
                <w:u w:color="000000"/>
              </w:rPr>
            </w:pPr>
            <w:hyperlink r:id="rId41" w:history="1">
              <w:r w:rsidR="0047294C" w:rsidRPr="00CF5742">
                <w:rPr>
                  <w:rStyle w:val="Hyperlink"/>
                  <w:rFonts w:ascii="Palatino Linotype" w:eastAsia="Arial Narrow" w:hAnsi="Palatino Linotype"/>
                  <w:bCs/>
                  <w:sz w:val="22"/>
                  <w:u w:color="000000"/>
                </w:rPr>
                <w:t>https://www.amazon.ca/gp/product/1602130620/ref=oh_aui_search_detailpage?ie=UTF8&amp;psc=1</w:t>
              </w:r>
            </w:hyperlink>
          </w:p>
          <w:p w14:paraId="3AD1135E" w14:textId="77777777" w:rsidR="00F30E2E" w:rsidRPr="00F30E2E" w:rsidRDefault="00F30E2E" w:rsidP="00F30E2E">
            <w:pPr>
              <w:pStyle w:val="Body"/>
              <w:rPr>
                <w:rStyle w:val="PageNumber"/>
                <w:rFonts w:ascii="Palatino Linotype" w:eastAsia="Arial Narrow" w:hAnsi="Palatino Linotype" w:cs="Times New Roman"/>
                <w:b/>
                <w:bCs/>
              </w:rPr>
            </w:pPr>
          </w:p>
          <w:p w14:paraId="06862D7B" w14:textId="21F16C6E" w:rsidR="000C4F1E" w:rsidRDefault="00F30E2E" w:rsidP="00F30E2E">
            <w:pPr>
              <w:pStyle w:val="Body"/>
              <w:rPr>
                <w:rStyle w:val="PageNumber"/>
                <w:rFonts w:ascii="Palatino Linotype" w:eastAsia="Arial Narrow" w:hAnsi="Palatino Linotype" w:cs="Times New Roman"/>
                <w:bCs/>
                <w:sz w:val="22"/>
              </w:rPr>
            </w:pPr>
            <w:r w:rsidRPr="00F30E2E">
              <w:rPr>
                <w:rStyle w:val="PageNumber"/>
                <w:rFonts w:ascii="Palatino Linotype" w:eastAsia="Arial Narrow" w:hAnsi="Palatino Linotype" w:cs="Times New Roman"/>
                <w:b/>
                <w:bCs/>
              </w:rPr>
              <w:t>The Ontario 2018 Social Studies Curriculum</w:t>
            </w:r>
            <w:r>
              <w:rPr>
                <w:rStyle w:val="PageNumber"/>
                <w:rFonts w:ascii="Palatino Linotype" w:eastAsia="Arial Narrow" w:hAnsi="Palatino Linotype" w:cs="Times New Roman"/>
                <w:b/>
                <w:bCs/>
              </w:rPr>
              <w:t>:</w:t>
            </w:r>
            <w:r w:rsidRPr="00F30E2E">
              <w:rPr>
                <w:rStyle w:val="PageNumber"/>
                <w:rFonts w:ascii="Palatino Linotype" w:eastAsia="Arial Narrow" w:hAnsi="Palatino Linotype" w:cs="Times New Roman"/>
                <w:b/>
                <w:bCs/>
              </w:rPr>
              <w:t xml:space="preserve"> </w:t>
            </w:r>
            <w:hyperlink r:id="rId42" w:history="1">
              <w:r w:rsidRPr="00CF5742">
                <w:rPr>
                  <w:rStyle w:val="Hyperlink"/>
                  <w:rFonts w:ascii="Palatino Linotype" w:eastAsia="Arial Narrow" w:hAnsi="Palatino Linotype" w:cs="Times New Roman"/>
                  <w:bCs/>
                  <w:sz w:val="22"/>
                </w:rPr>
                <w:t>http://www.edu.gov.on.ca/eng/curriculum/elementary/social-studies-history-geography-2018.pdf</w:t>
              </w:r>
            </w:hyperlink>
          </w:p>
          <w:p w14:paraId="7AEE0BE6" w14:textId="77777777" w:rsidR="00EB392B" w:rsidRDefault="00EB392B" w:rsidP="00052530">
            <w:pPr>
              <w:pStyle w:val="Body"/>
              <w:rPr>
                <w:rStyle w:val="PageNumber"/>
                <w:rFonts w:ascii="Palatino Linotype" w:eastAsia="Arial Narrow" w:hAnsi="Palatino Linotype" w:cs="Times New Roman"/>
                <w:b/>
                <w:bCs/>
              </w:rPr>
            </w:pPr>
          </w:p>
          <w:p w14:paraId="109AFADF" w14:textId="6697D4C2" w:rsidR="0015270D" w:rsidRPr="000C4F1E" w:rsidRDefault="0015270D" w:rsidP="00052530">
            <w:pPr>
              <w:pStyle w:val="Body"/>
              <w:rPr>
                <w:rStyle w:val="PageNumber"/>
                <w:rFonts w:ascii="Palatino Linotype" w:eastAsia="Arial Narrow" w:hAnsi="Palatino Linotype" w:cs="Times New Roman"/>
                <w:b/>
                <w:bCs/>
              </w:rPr>
            </w:pPr>
          </w:p>
        </w:tc>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C1144" w14:textId="54175D83" w:rsidR="00052530" w:rsidRDefault="00052530" w:rsidP="00F448F9">
            <w:pPr>
              <w:pStyle w:val="Body"/>
              <w:rPr>
                <w:rStyle w:val="PageNumber"/>
                <w:rFonts w:ascii="Palatino Linotype" w:eastAsia="Arial Narrow" w:hAnsi="Palatino Linotype" w:cs="Times New Roman"/>
                <w:b/>
                <w:bCs/>
              </w:rPr>
            </w:pPr>
            <w:r w:rsidRPr="000C4F1E">
              <w:rPr>
                <w:rStyle w:val="PageNumber"/>
                <w:rFonts w:ascii="Palatino Linotype" w:eastAsia="Arial Narrow" w:hAnsi="Palatino Linotype" w:cs="Times New Roman"/>
                <w:b/>
                <w:bCs/>
              </w:rPr>
              <w:lastRenderedPageBreak/>
              <w:t>Reflections</w:t>
            </w:r>
            <w:r w:rsidR="004D2369">
              <w:rPr>
                <w:rStyle w:val="PageNumber"/>
                <w:rFonts w:ascii="Palatino Linotype" w:eastAsia="Arial Narrow" w:hAnsi="Palatino Linotype" w:cs="Times New Roman"/>
                <w:b/>
                <w:bCs/>
              </w:rPr>
              <w:t>/Comments</w:t>
            </w:r>
            <w:r w:rsidR="00FE5862">
              <w:rPr>
                <w:rStyle w:val="PageNumber"/>
                <w:rFonts w:ascii="Palatino Linotype" w:eastAsia="Arial Narrow" w:hAnsi="Palatino Linotype" w:cs="Times New Roman"/>
                <w:b/>
                <w:bCs/>
              </w:rPr>
              <w:t>:</w:t>
            </w:r>
          </w:p>
          <w:p w14:paraId="734B8809" w14:textId="77777777" w:rsidR="003130CD" w:rsidRDefault="003130CD" w:rsidP="00F448F9">
            <w:pPr>
              <w:pStyle w:val="Body"/>
              <w:rPr>
                <w:rStyle w:val="PageNumber"/>
                <w:rFonts w:ascii="Palatino Linotype" w:eastAsia="Arial Narrow" w:hAnsi="Palatino Linotype" w:cs="Times New Roman"/>
                <w:b/>
                <w:bCs/>
              </w:rPr>
            </w:pPr>
          </w:p>
          <w:p w14:paraId="77D87A4A" w14:textId="35BF230D" w:rsidR="008E6F04" w:rsidRDefault="003130CD" w:rsidP="00F448F9">
            <w:pPr>
              <w:pStyle w:val="Body"/>
              <w:rPr>
                <w:rStyle w:val="PageNumber"/>
                <w:rFonts w:ascii="Palatino Linotype" w:eastAsia="Arial Narrow" w:hAnsi="Palatino Linotype" w:cs="Times New Roman"/>
                <w:bCs/>
                <w:sz w:val="22"/>
              </w:rPr>
            </w:pPr>
            <w:r w:rsidRPr="003130CD">
              <w:rPr>
                <w:rStyle w:val="PageNumber"/>
                <w:rFonts w:ascii="Palatino Linotype" w:eastAsia="Arial Narrow" w:hAnsi="Palatino Linotype" w:cs="Times New Roman"/>
                <w:bCs/>
                <w:sz w:val="22"/>
              </w:rPr>
              <w:t>Thi</w:t>
            </w:r>
            <w:r w:rsidR="00593B9E">
              <w:rPr>
                <w:rStyle w:val="PageNumber"/>
                <w:rFonts w:ascii="Palatino Linotype" w:eastAsia="Arial Narrow" w:hAnsi="Palatino Linotype" w:cs="Times New Roman"/>
                <w:bCs/>
                <w:sz w:val="22"/>
              </w:rPr>
              <w:t>s lesson will take several days or weeks to fully implement in your classroom.  Take your time with the lessons and activities</w:t>
            </w:r>
            <w:r w:rsidRPr="003130CD">
              <w:rPr>
                <w:rStyle w:val="PageNumber"/>
                <w:rFonts w:ascii="Palatino Linotype" w:eastAsia="Arial Narrow" w:hAnsi="Palatino Linotype" w:cs="Times New Roman"/>
                <w:bCs/>
                <w:sz w:val="22"/>
              </w:rPr>
              <w:t xml:space="preserve"> and allow students to think deeply about the</w:t>
            </w:r>
            <w:r w:rsidR="00593B9E">
              <w:rPr>
                <w:rStyle w:val="PageNumber"/>
                <w:rFonts w:ascii="Palatino Linotype" w:eastAsia="Arial Narrow" w:hAnsi="Palatino Linotype" w:cs="Times New Roman"/>
                <w:bCs/>
                <w:sz w:val="22"/>
              </w:rPr>
              <w:t xml:space="preserve"> social studies inquiry process throughout each lesson. </w:t>
            </w:r>
          </w:p>
          <w:p w14:paraId="504A2F6A" w14:textId="77777777" w:rsidR="008E6F04" w:rsidRDefault="008E6F04" w:rsidP="00F448F9">
            <w:pPr>
              <w:pStyle w:val="Body"/>
              <w:rPr>
                <w:rStyle w:val="PageNumber"/>
                <w:rFonts w:ascii="Palatino Linotype" w:eastAsia="Arial Narrow" w:hAnsi="Palatino Linotype" w:cs="Times New Roman"/>
                <w:bCs/>
                <w:sz w:val="22"/>
              </w:rPr>
            </w:pPr>
          </w:p>
          <w:p w14:paraId="33AEA97F" w14:textId="48C23DB3" w:rsidR="003130CD" w:rsidRDefault="008E6F04" w:rsidP="00F448F9">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Remember you know your students the best. I have chosen specific Canadian community groups for students to explore, but these communities can easily be changed depending on your student’s interests and personal h</w:t>
            </w:r>
            <w:r w:rsidR="00FE5862">
              <w:rPr>
                <w:rStyle w:val="PageNumber"/>
                <w:rFonts w:ascii="Palatino Linotype" w:eastAsia="Arial Narrow" w:hAnsi="Palatino Linotype" w:cs="Times New Roman"/>
                <w:bCs/>
                <w:sz w:val="22"/>
              </w:rPr>
              <w:t>eritage. Remember, having your students engaged is probably the most im</w:t>
            </w:r>
            <w:r w:rsidR="00FE5862">
              <w:rPr>
                <w:rStyle w:val="PageNumber"/>
                <w:rFonts w:ascii="Palatino Linotype" w:eastAsia="Arial Narrow" w:hAnsi="Palatino Linotype" w:cs="Times New Roman"/>
                <w:bCs/>
                <w:sz w:val="22"/>
              </w:rPr>
              <w:lastRenderedPageBreak/>
              <w:t>portant aspect of teaching</w:t>
            </w:r>
            <w:r w:rsidR="0001071B">
              <w:rPr>
                <w:rStyle w:val="PageNumber"/>
                <w:rFonts w:ascii="Palatino Linotype" w:eastAsia="Arial Narrow" w:hAnsi="Palatino Linotype" w:cs="Times New Roman"/>
                <w:bCs/>
                <w:sz w:val="22"/>
              </w:rPr>
              <w:t xml:space="preserve"> social studies</w:t>
            </w:r>
            <w:r w:rsidR="00FE5862">
              <w:rPr>
                <w:rStyle w:val="PageNumber"/>
                <w:rFonts w:ascii="Palatino Linotype" w:eastAsia="Arial Narrow" w:hAnsi="Palatino Linotype" w:cs="Times New Roman"/>
                <w:bCs/>
                <w:sz w:val="22"/>
              </w:rPr>
              <w:t xml:space="preserve">. </w:t>
            </w:r>
          </w:p>
          <w:p w14:paraId="21AD3EBD" w14:textId="77777777" w:rsidR="008E6F04" w:rsidRDefault="008E6F04" w:rsidP="00F448F9">
            <w:pPr>
              <w:pStyle w:val="Body"/>
              <w:rPr>
                <w:rStyle w:val="PageNumber"/>
                <w:rFonts w:ascii="Palatino Linotype" w:eastAsia="Arial Narrow" w:hAnsi="Palatino Linotype" w:cs="Times New Roman"/>
                <w:bCs/>
                <w:sz w:val="22"/>
              </w:rPr>
            </w:pPr>
          </w:p>
          <w:p w14:paraId="0E4C8AB7" w14:textId="272EE6F5" w:rsidR="008E6F04" w:rsidRDefault="008E6F04" w:rsidP="00F448F9">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I have reviewed all the sources and links included in this lesson plan for historical and contemporary accuracy</w:t>
            </w:r>
            <w:r w:rsidR="00FE5862">
              <w:rPr>
                <w:rStyle w:val="PageNumber"/>
                <w:rFonts w:ascii="Palatino Linotype" w:eastAsia="Arial Narrow" w:hAnsi="Palatino Linotype" w:cs="Times New Roman"/>
                <w:bCs/>
                <w:sz w:val="22"/>
              </w:rPr>
              <w:t xml:space="preserve"> to the best of my ability</w:t>
            </w:r>
            <w:r>
              <w:rPr>
                <w:rStyle w:val="PageNumber"/>
                <w:rFonts w:ascii="Palatino Linotype" w:eastAsia="Arial Narrow" w:hAnsi="Palatino Linotype" w:cs="Times New Roman"/>
                <w:bCs/>
                <w:sz w:val="22"/>
              </w:rPr>
              <w:t>. However, resources and links change as does the information provided on them. Please check the links and resources before you impl</w:t>
            </w:r>
            <w:r w:rsidR="00FE5862">
              <w:rPr>
                <w:rStyle w:val="PageNumber"/>
                <w:rFonts w:ascii="Palatino Linotype" w:eastAsia="Arial Narrow" w:hAnsi="Palatino Linotype" w:cs="Times New Roman"/>
                <w:bCs/>
                <w:sz w:val="22"/>
              </w:rPr>
              <w:t>ement</w:t>
            </w:r>
            <w:r>
              <w:rPr>
                <w:rStyle w:val="PageNumber"/>
                <w:rFonts w:ascii="Palatino Linotype" w:eastAsia="Arial Narrow" w:hAnsi="Palatino Linotype" w:cs="Times New Roman"/>
                <w:bCs/>
                <w:sz w:val="22"/>
              </w:rPr>
              <w:t xml:space="preserve"> to make sure the information is still accurate and relevant to your learning expectations and success criteria. </w:t>
            </w:r>
            <w:r w:rsidR="00FE5862">
              <w:rPr>
                <w:rStyle w:val="PageNumber"/>
                <w:rFonts w:ascii="Palatino Linotype" w:eastAsia="Arial Narrow" w:hAnsi="Palatino Linotype" w:cs="Times New Roman"/>
                <w:bCs/>
                <w:sz w:val="22"/>
              </w:rPr>
              <w:t xml:space="preserve">Providing accurate primary and secondary sources is essential to providing students with unbiased information to explore.  </w:t>
            </w:r>
          </w:p>
          <w:p w14:paraId="7031CF25" w14:textId="77777777" w:rsidR="00593B9E" w:rsidRDefault="00593B9E" w:rsidP="00F448F9">
            <w:pPr>
              <w:pStyle w:val="Body"/>
              <w:rPr>
                <w:rStyle w:val="PageNumber"/>
                <w:rFonts w:ascii="Palatino Linotype" w:eastAsia="Arial Narrow" w:hAnsi="Palatino Linotype" w:cs="Times New Roman"/>
                <w:bCs/>
                <w:sz w:val="22"/>
              </w:rPr>
            </w:pPr>
          </w:p>
          <w:p w14:paraId="7F07276B" w14:textId="77777777" w:rsidR="000C4F1E" w:rsidRDefault="00593B9E" w:rsidP="00F448F9">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Perspective taking is a vital aspect of this lesson. Not only is it important for students to learn about the various community groups in Canada</w:t>
            </w:r>
            <w:r w:rsidR="008E6F04">
              <w:rPr>
                <w:rStyle w:val="PageNumber"/>
                <w:rFonts w:ascii="Palatino Linotype" w:eastAsia="Arial Narrow" w:hAnsi="Palatino Linotype" w:cs="Times New Roman"/>
                <w:bCs/>
                <w:sz w:val="22"/>
              </w:rPr>
              <w:t xml:space="preserve"> in a historical</w:t>
            </w:r>
            <w:r>
              <w:rPr>
                <w:rStyle w:val="PageNumber"/>
                <w:rFonts w:ascii="Palatino Linotype" w:eastAsia="Arial Narrow" w:hAnsi="Palatino Linotype" w:cs="Times New Roman"/>
                <w:bCs/>
                <w:sz w:val="22"/>
              </w:rPr>
              <w:t xml:space="preserve"> and contemporary</w:t>
            </w:r>
            <w:r w:rsidR="008E6F04">
              <w:rPr>
                <w:rStyle w:val="PageNumber"/>
                <w:rFonts w:ascii="Palatino Linotype" w:eastAsia="Arial Narrow" w:hAnsi="Palatino Linotype" w:cs="Times New Roman"/>
                <w:bCs/>
                <w:sz w:val="22"/>
              </w:rPr>
              <w:t xml:space="preserve"> way</w:t>
            </w:r>
            <w:r>
              <w:rPr>
                <w:rStyle w:val="PageNumber"/>
                <w:rFonts w:ascii="Palatino Linotype" w:eastAsia="Arial Narrow" w:hAnsi="Palatino Linotype" w:cs="Times New Roman"/>
                <w:bCs/>
                <w:sz w:val="22"/>
              </w:rPr>
              <w:t xml:space="preserve">, but </w:t>
            </w:r>
            <w:r w:rsidR="00FE5862">
              <w:rPr>
                <w:rStyle w:val="PageNumber"/>
                <w:rFonts w:ascii="Palatino Linotype" w:eastAsia="Arial Narrow" w:hAnsi="Palatino Linotype" w:cs="Times New Roman"/>
                <w:bCs/>
                <w:sz w:val="22"/>
              </w:rPr>
              <w:t>they must be provided with</w:t>
            </w:r>
            <w:r w:rsidR="008E6F04">
              <w:rPr>
                <w:rStyle w:val="PageNumber"/>
                <w:rFonts w:ascii="Palatino Linotype" w:eastAsia="Arial Narrow" w:hAnsi="Palatino Linotype" w:cs="Times New Roman"/>
                <w:bCs/>
                <w:sz w:val="22"/>
              </w:rPr>
              <w:t xml:space="preserve"> opportunities to hear stories and experiences from people who identify within specific Canadian communities</w:t>
            </w:r>
            <w:r w:rsidR="00FE5862">
              <w:rPr>
                <w:rStyle w:val="PageNumber"/>
                <w:rFonts w:ascii="Palatino Linotype" w:eastAsia="Arial Narrow" w:hAnsi="Palatino Linotype" w:cs="Times New Roman"/>
                <w:bCs/>
                <w:sz w:val="22"/>
              </w:rPr>
              <w:t>. This aspect</w:t>
            </w:r>
            <w:r w:rsidR="008E6F04">
              <w:rPr>
                <w:rStyle w:val="PageNumber"/>
                <w:rFonts w:ascii="Palatino Linotype" w:eastAsia="Arial Narrow" w:hAnsi="Palatino Linotype" w:cs="Times New Roman"/>
                <w:bCs/>
                <w:sz w:val="22"/>
              </w:rPr>
              <w:t xml:space="preserve"> is fundamental</w:t>
            </w:r>
            <w:r w:rsidR="00FE5862">
              <w:rPr>
                <w:rStyle w:val="PageNumber"/>
                <w:rFonts w:ascii="Palatino Linotype" w:eastAsia="Arial Narrow" w:hAnsi="Palatino Linotype" w:cs="Times New Roman"/>
                <w:bCs/>
                <w:sz w:val="22"/>
              </w:rPr>
              <w:t xml:space="preserve"> to the learning of this lesson</w:t>
            </w:r>
            <w:r w:rsidR="008E6F04">
              <w:rPr>
                <w:rStyle w:val="PageNumber"/>
                <w:rFonts w:ascii="Palatino Linotype" w:eastAsia="Arial Narrow" w:hAnsi="Palatino Linotype" w:cs="Times New Roman"/>
                <w:bCs/>
                <w:sz w:val="22"/>
              </w:rPr>
              <w:t xml:space="preserve"> and unit.  </w:t>
            </w:r>
            <w:r w:rsidR="00FE5862">
              <w:rPr>
                <w:rStyle w:val="PageNumber"/>
                <w:rFonts w:ascii="Palatino Linotype" w:eastAsia="Arial Narrow" w:hAnsi="Palatino Linotype" w:cs="Times New Roman"/>
                <w:bCs/>
                <w:sz w:val="22"/>
              </w:rPr>
              <w:t xml:space="preserve">I have tried to bring perspective into this lesson by having </w:t>
            </w:r>
            <w:r w:rsidR="008E6F04">
              <w:rPr>
                <w:rStyle w:val="PageNumber"/>
                <w:rFonts w:ascii="Palatino Linotype" w:eastAsia="Arial Narrow" w:hAnsi="Palatino Linotype" w:cs="Times New Roman"/>
                <w:bCs/>
                <w:sz w:val="22"/>
              </w:rPr>
              <w:t>students interview their own fa</w:t>
            </w:r>
            <w:r w:rsidR="00FE5862">
              <w:rPr>
                <w:rStyle w:val="PageNumber"/>
                <w:rFonts w:ascii="Palatino Linotype" w:eastAsia="Arial Narrow" w:hAnsi="Palatino Linotype" w:cs="Times New Roman"/>
                <w:bCs/>
                <w:sz w:val="22"/>
              </w:rPr>
              <w:t xml:space="preserve">mily members to learn their </w:t>
            </w:r>
            <w:r w:rsidR="008E6F04">
              <w:rPr>
                <w:rStyle w:val="PageNumber"/>
                <w:rFonts w:ascii="Palatino Linotype" w:eastAsia="Arial Narrow" w:hAnsi="Palatino Linotype" w:cs="Times New Roman"/>
                <w:bCs/>
                <w:sz w:val="22"/>
              </w:rPr>
              <w:t>fam</w:t>
            </w:r>
            <w:r w:rsidR="00FE5862">
              <w:rPr>
                <w:rStyle w:val="PageNumber"/>
                <w:rFonts w:ascii="Palatino Linotype" w:eastAsia="Arial Narrow" w:hAnsi="Palatino Linotype" w:cs="Times New Roman"/>
                <w:bCs/>
                <w:sz w:val="22"/>
              </w:rPr>
              <w:t xml:space="preserve">ily’s story and what it means to them to be Canadian. To enrich this learning, students will also be privy to a variety of guest speakers.  Your school board will have some resources available to you to find valuable guest speakers. You could also utilize many organizations, such as the Chinese Canadian Society, to find a speaker relevant.  Finally, it is essential that as a teacher you find a way to bring the voice of our Indigenous community into your classroom. Using a First Nations Friendship Centre is a great way to find an Indigenous Knowledge Holder to visit your classroom. Many School Boards now also have an Indigenous department with Elders available for speaking and education as do Universities and Colleges.  </w:t>
            </w:r>
            <w:r w:rsidR="0001071B">
              <w:rPr>
                <w:rStyle w:val="PageNumber"/>
                <w:rFonts w:ascii="Palatino Linotype" w:eastAsia="Arial Narrow" w:hAnsi="Palatino Linotype" w:cs="Times New Roman"/>
                <w:bCs/>
                <w:sz w:val="22"/>
              </w:rPr>
              <w:t xml:space="preserve">Reach out to the community organizations in your area.  </w:t>
            </w:r>
          </w:p>
          <w:p w14:paraId="4A9131AC" w14:textId="77777777" w:rsidR="0001071B" w:rsidRDefault="0001071B" w:rsidP="00F448F9">
            <w:pPr>
              <w:pStyle w:val="Body"/>
              <w:rPr>
                <w:rStyle w:val="PageNumber"/>
                <w:rFonts w:ascii="Palatino Linotype" w:eastAsia="Arial Narrow" w:hAnsi="Palatino Linotype" w:cs="Times New Roman"/>
                <w:bCs/>
                <w:sz w:val="22"/>
              </w:rPr>
            </w:pPr>
          </w:p>
          <w:p w14:paraId="3F2B611C" w14:textId="77777777" w:rsidR="0001071B" w:rsidRDefault="0001071B" w:rsidP="00F448F9">
            <w:pPr>
              <w:pStyle w:val="Body"/>
              <w:rPr>
                <w:rStyle w:val="PageNumber"/>
                <w:rFonts w:ascii="Palatino Linotype" w:eastAsia="Arial Narrow" w:hAnsi="Palatino Linotype" w:cs="Times New Roman"/>
                <w:bCs/>
                <w:sz w:val="22"/>
              </w:rPr>
            </w:pPr>
          </w:p>
          <w:p w14:paraId="7E394FE7" w14:textId="77777777" w:rsidR="0001071B" w:rsidRDefault="0001071B" w:rsidP="00F448F9">
            <w:pPr>
              <w:pStyle w:val="Body"/>
              <w:rPr>
                <w:rStyle w:val="PageNumber"/>
                <w:rFonts w:ascii="Palatino Linotype" w:eastAsia="Arial Narrow" w:hAnsi="Palatino Linotype" w:cs="Times New Roman"/>
                <w:bCs/>
                <w:sz w:val="22"/>
              </w:rPr>
            </w:pPr>
          </w:p>
          <w:p w14:paraId="2F5CE03D" w14:textId="77777777" w:rsidR="0001071B" w:rsidRDefault="0001071B" w:rsidP="0001071B">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lastRenderedPageBreak/>
              <w:t xml:space="preserve">In Today’s society, technology is a large part of how we live our lives.  Know your students and infuse opportunities for them to actively engage with technology.  This lesson has many technology components as it involves a research project so make sure you are reviewing safety rules and monitoring students while they are online.   </w:t>
            </w:r>
          </w:p>
          <w:p w14:paraId="65767493" w14:textId="77777777" w:rsidR="0001071B" w:rsidRDefault="0001071B" w:rsidP="0001071B">
            <w:pPr>
              <w:pStyle w:val="Body"/>
              <w:rPr>
                <w:rStyle w:val="PageNumber"/>
                <w:rFonts w:ascii="Palatino Linotype" w:eastAsia="Arial Narrow" w:hAnsi="Palatino Linotype" w:cs="Times New Roman"/>
                <w:bCs/>
                <w:sz w:val="22"/>
              </w:rPr>
            </w:pPr>
          </w:p>
          <w:p w14:paraId="51DFFA80" w14:textId="77777777" w:rsidR="0001071B" w:rsidRDefault="0001071B" w:rsidP="0001071B">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 xml:space="preserve">By providing students with multiple ways to present their learning, including the use of technology, students are not only being provided with differentiated ways of learning, they are also learning lifelong skills about communication and how technology assists us.   </w:t>
            </w:r>
          </w:p>
          <w:p w14:paraId="1899E090" w14:textId="77777777" w:rsidR="0001071B" w:rsidRDefault="0001071B" w:rsidP="0001071B">
            <w:pPr>
              <w:pStyle w:val="Body"/>
              <w:rPr>
                <w:rStyle w:val="PageNumber"/>
                <w:rFonts w:ascii="Palatino Linotype" w:eastAsia="Arial Narrow" w:hAnsi="Palatino Linotype" w:cs="Times New Roman"/>
                <w:bCs/>
                <w:sz w:val="22"/>
              </w:rPr>
            </w:pPr>
          </w:p>
          <w:p w14:paraId="493C06D5" w14:textId="77777777" w:rsidR="0001071B" w:rsidRDefault="0001071B" w:rsidP="0001071B">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 xml:space="preserve">I suggest that once the students finish their visual timeline about historical and contemporary Canada that students are provided with an opportunity to show the visual timeline to other classes at the school, or you could invite parents and family members in to see the students learning. Alternatively, the timeline could be made in the hallway so learning can be shared with everyone this way.  </w:t>
            </w:r>
          </w:p>
          <w:p w14:paraId="6C78823E" w14:textId="77777777" w:rsidR="0001071B" w:rsidRDefault="0001071B" w:rsidP="0001071B">
            <w:pPr>
              <w:pStyle w:val="Body"/>
              <w:rPr>
                <w:rStyle w:val="PageNumber"/>
                <w:rFonts w:ascii="Palatino Linotype" w:eastAsia="Arial Narrow" w:hAnsi="Palatino Linotype" w:cs="Times New Roman"/>
                <w:bCs/>
                <w:sz w:val="22"/>
              </w:rPr>
            </w:pPr>
          </w:p>
          <w:p w14:paraId="2496E879" w14:textId="7586AD94" w:rsidR="0001071B" w:rsidRPr="0001071B" w:rsidRDefault="0001071B" w:rsidP="0001071B">
            <w:pPr>
              <w:pStyle w:val="Body"/>
              <w:rPr>
                <w:rStyle w:val="PageNumber"/>
                <w:rFonts w:ascii="Palatino Linotype" w:eastAsia="Arial Narrow" w:hAnsi="Palatino Linotype" w:cs="Times New Roman"/>
                <w:bCs/>
                <w:sz w:val="22"/>
              </w:rPr>
            </w:pPr>
            <w:r>
              <w:rPr>
                <w:rStyle w:val="PageNumber"/>
                <w:rFonts w:ascii="Palatino Linotype" w:eastAsia="Arial Narrow" w:hAnsi="Palatino Linotype" w:cs="Times New Roman"/>
                <w:bCs/>
                <w:sz w:val="22"/>
              </w:rPr>
              <w:t xml:space="preserve">Indigenous knowledge and learning should be infused in every aspect of this lesson which means as a teacher you should be comfortable exploring Indigenous knowledge and learning.  Do not be afraid to admit when you do not know the answer to a student’s question. Work with the student to find the answer together.  Remember, we are all constantly learning, even as teachers and educators. </w:t>
            </w:r>
          </w:p>
        </w:tc>
      </w:tr>
    </w:tbl>
    <w:p w14:paraId="3824C433" w14:textId="1EDF02BB" w:rsidR="006F4D1D" w:rsidRDefault="006F4D1D" w:rsidP="00F86E6F">
      <w:pPr>
        <w:jc w:val="center"/>
        <w:rPr>
          <w:b/>
          <w:sz w:val="28"/>
        </w:rPr>
      </w:pPr>
    </w:p>
    <w:p w14:paraId="75879A03" w14:textId="77777777" w:rsidR="006F4D1D" w:rsidRDefault="006F4D1D" w:rsidP="00F86E6F">
      <w:pPr>
        <w:jc w:val="center"/>
        <w:rPr>
          <w:b/>
          <w:sz w:val="28"/>
        </w:rPr>
      </w:pPr>
    </w:p>
    <w:p w14:paraId="6E2C5BD9" w14:textId="77777777" w:rsidR="006F4D1D" w:rsidRDefault="006F4D1D" w:rsidP="00F86E6F">
      <w:pPr>
        <w:jc w:val="center"/>
        <w:rPr>
          <w:b/>
          <w:sz w:val="28"/>
        </w:rPr>
      </w:pPr>
    </w:p>
    <w:p w14:paraId="36CC904A" w14:textId="77777777" w:rsidR="006F4D1D" w:rsidRDefault="006F4D1D" w:rsidP="00F86E6F">
      <w:pPr>
        <w:jc w:val="center"/>
        <w:rPr>
          <w:b/>
          <w:sz w:val="28"/>
        </w:rPr>
      </w:pPr>
    </w:p>
    <w:p w14:paraId="60C8357B" w14:textId="77777777" w:rsidR="006F4D1D" w:rsidRDefault="006F4D1D" w:rsidP="00F86E6F">
      <w:pPr>
        <w:jc w:val="center"/>
        <w:rPr>
          <w:b/>
          <w:sz w:val="28"/>
        </w:rPr>
      </w:pPr>
    </w:p>
    <w:p w14:paraId="7BB89E46" w14:textId="77777777" w:rsidR="006F4D1D" w:rsidRDefault="006F4D1D" w:rsidP="00F86E6F">
      <w:pPr>
        <w:jc w:val="center"/>
        <w:rPr>
          <w:b/>
          <w:sz w:val="28"/>
        </w:rPr>
      </w:pPr>
    </w:p>
    <w:p w14:paraId="749CE786" w14:textId="77777777" w:rsidR="006F4D1D" w:rsidRDefault="006F4D1D" w:rsidP="00F86E6F">
      <w:pPr>
        <w:jc w:val="center"/>
        <w:rPr>
          <w:b/>
          <w:sz w:val="28"/>
        </w:rPr>
      </w:pPr>
    </w:p>
    <w:p w14:paraId="426B08E0" w14:textId="77777777" w:rsidR="006F4D1D" w:rsidRDefault="006F4D1D" w:rsidP="00F86E6F">
      <w:pPr>
        <w:jc w:val="center"/>
        <w:rPr>
          <w:b/>
          <w:sz w:val="28"/>
        </w:rPr>
      </w:pPr>
    </w:p>
    <w:p w14:paraId="1F404355" w14:textId="77777777" w:rsidR="006F4D1D" w:rsidRDefault="006F4D1D" w:rsidP="00F86E6F">
      <w:pPr>
        <w:jc w:val="center"/>
        <w:rPr>
          <w:b/>
          <w:sz w:val="28"/>
        </w:rPr>
      </w:pPr>
    </w:p>
    <w:p w14:paraId="229468C4" w14:textId="77777777" w:rsidR="006F4D1D" w:rsidRDefault="006F4D1D" w:rsidP="0001071B">
      <w:pPr>
        <w:rPr>
          <w:b/>
          <w:sz w:val="28"/>
        </w:rPr>
      </w:pPr>
    </w:p>
    <w:p w14:paraId="322B6A13" w14:textId="77777777" w:rsidR="00F86E6F" w:rsidRDefault="00F86E6F" w:rsidP="00F86E6F">
      <w:pPr>
        <w:jc w:val="center"/>
        <w:rPr>
          <w:b/>
          <w:sz w:val="28"/>
        </w:rPr>
      </w:pPr>
      <w:r w:rsidRPr="00BA2249">
        <w:rPr>
          <w:b/>
          <w:sz w:val="28"/>
        </w:rPr>
        <w:lastRenderedPageBreak/>
        <w:t>Ukrainian Immigration</w:t>
      </w:r>
    </w:p>
    <w:p w14:paraId="469138DD" w14:textId="77777777" w:rsidR="00F86E6F" w:rsidRDefault="00F86E6F" w:rsidP="00F86E6F">
      <w:pPr>
        <w:jc w:val="center"/>
        <w:rPr>
          <w:b/>
          <w:sz w:val="28"/>
        </w:rPr>
      </w:pPr>
    </w:p>
    <w:p w14:paraId="4C3F4795" w14:textId="77777777" w:rsidR="00F86E6F" w:rsidRDefault="00F86E6F" w:rsidP="00F86E6F">
      <w:pPr>
        <w:jc w:val="center"/>
        <w:rPr>
          <w:b/>
          <w:sz w:val="28"/>
        </w:rPr>
      </w:pPr>
    </w:p>
    <w:p w14:paraId="32A9FC0B" w14:textId="77777777" w:rsidR="00F86E6F" w:rsidRDefault="00F86E6F" w:rsidP="00F86E6F">
      <w:pPr>
        <w:rPr>
          <w:rFonts w:ascii="Calibri" w:hAnsi="Calibri"/>
        </w:rPr>
      </w:pPr>
      <w:r w:rsidRPr="008D4663">
        <w:rPr>
          <w:rFonts w:ascii="Calibri" w:hAnsi="Calibri"/>
          <w:b/>
        </w:rPr>
        <w:t>Question:</w:t>
      </w:r>
      <w:r w:rsidRPr="008D4663">
        <w:rPr>
          <w:rFonts w:ascii="Calibri" w:hAnsi="Calibri"/>
        </w:rPr>
        <w:t xml:space="preserve"> </w:t>
      </w:r>
      <w:r>
        <w:rPr>
          <w:rFonts w:ascii="Calibri" w:hAnsi="Calibri"/>
        </w:rPr>
        <w:t xml:space="preserve">For what reasons did Ukrainian families immigrate to Canada? </w:t>
      </w:r>
    </w:p>
    <w:p w14:paraId="3E36EE77" w14:textId="77777777" w:rsidR="00F86E6F" w:rsidRPr="001D7FB2" w:rsidRDefault="00F86E6F" w:rsidP="00F86E6F"/>
    <w:p w14:paraId="5C67151C" w14:textId="77777777" w:rsidR="00F86E6F" w:rsidRPr="001D7FB2" w:rsidRDefault="00F86E6F" w:rsidP="00F86E6F">
      <w:r w:rsidRPr="001D7FB2">
        <w:t>You must use two (2) primary sources and two (2) secondary sources that focus on Ukrainian Immigration.</w:t>
      </w:r>
    </w:p>
    <w:p w14:paraId="79A1B0C1" w14:textId="77777777" w:rsidR="00F86E6F" w:rsidRPr="001D7FB2" w:rsidRDefault="00F86E6F" w:rsidP="00F86E6F"/>
    <w:p w14:paraId="4B06D74C" w14:textId="77777777" w:rsidR="00F86E6F" w:rsidRDefault="00F86E6F" w:rsidP="00F86E6F">
      <w:pPr>
        <w:rPr>
          <w:b/>
          <w:i/>
        </w:rPr>
      </w:pPr>
      <w:r w:rsidRPr="001D7FB2">
        <w:rPr>
          <w:b/>
          <w:i/>
        </w:rPr>
        <w:t xml:space="preserve">The following link has many resources to get you started: </w:t>
      </w:r>
    </w:p>
    <w:p w14:paraId="607E49C3" w14:textId="77777777" w:rsidR="00F86E6F" w:rsidRDefault="00F86E6F" w:rsidP="00F86E6F">
      <w:pPr>
        <w:rPr>
          <w:b/>
          <w:i/>
        </w:rPr>
      </w:pPr>
    </w:p>
    <w:p w14:paraId="67E09ECC" w14:textId="77777777" w:rsidR="00F86E6F" w:rsidRPr="001D7FB2" w:rsidRDefault="00F86E6F" w:rsidP="00F86E6F">
      <w:pPr>
        <w:rPr>
          <w:b/>
          <w:i/>
        </w:rPr>
      </w:pPr>
    </w:p>
    <w:p w14:paraId="2F38D399" w14:textId="77777777" w:rsidR="00F86E6F" w:rsidRPr="001D7FB2" w:rsidRDefault="008E6F04" w:rsidP="00F86E6F">
      <w:hyperlink r:id="rId43" w:history="1">
        <w:r w:rsidR="00F86E6F" w:rsidRPr="001D7FB2">
          <w:rPr>
            <w:rStyle w:val="Hyperlink"/>
          </w:rPr>
          <w:t>https://tc2.ca/sourcedocs/history-docs/topics/immigration/reasons-for-ukrainian-immigration-pre-1914.html</w:t>
        </w:r>
      </w:hyperlink>
    </w:p>
    <w:p w14:paraId="321A661B" w14:textId="77777777" w:rsidR="00F86E6F" w:rsidRPr="00BA2249" w:rsidRDefault="00F86E6F" w:rsidP="00F86E6F"/>
    <w:p w14:paraId="39CBE543" w14:textId="77777777" w:rsidR="00F86E6F" w:rsidRDefault="00F86E6F" w:rsidP="00F86E6F">
      <w:pPr>
        <w:rPr>
          <w:b/>
          <w:sz w:val="28"/>
        </w:rPr>
      </w:pPr>
    </w:p>
    <w:p w14:paraId="5E2711CE" w14:textId="77777777" w:rsidR="00F86E6F" w:rsidRDefault="00F86E6F" w:rsidP="00F86E6F">
      <w:pPr>
        <w:rPr>
          <w:b/>
          <w:sz w:val="28"/>
        </w:rPr>
      </w:pPr>
    </w:p>
    <w:p w14:paraId="1BE2FD34" w14:textId="77777777" w:rsidR="00F86E6F" w:rsidRDefault="00F86E6F" w:rsidP="00F86E6F">
      <w:pPr>
        <w:rPr>
          <w:b/>
          <w:sz w:val="28"/>
        </w:rPr>
      </w:pPr>
    </w:p>
    <w:p w14:paraId="6E1886E9" w14:textId="77777777" w:rsidR="00F86E6F" w:rsidRDefault="00F86E6F" w:rsidP="00F86E6F">
      <w:pPr>
        <w:rPr>
          <w:b/>
          <w:sz w:val="28"/>
        </w:rPr>
      </w:pPr>
    </w:p>
    <w:p w14:paraId="3DFC7C60" w14:textId="77777777" w:rsidR="00F86E6F" w:rsidRDefault="00F86E6F" w:rsidP="00F86E6F">
      <w:pPr>
        <w:rPr>
          <w:b/>
          <w:sz w:val="28"/>
        </w:rPr>
      </w:pPr>
    </w:p>
    <w:p w14:paraId="1A3C3FBA" w14:textId="77777777" w:rsidR="00F86E6F" w:rsidRDefault="00F86E6F" w:rsidP="00F86E6F">
      <w:pPr>
        <w:rPr>
          <w:b/>
          <w:sz w:val="28"/>
        </w:rPr>
      </w:pPr>
    </w:p>
    <w:p w14:paraId="2702143D" w14:textId="77777777" w:rsidR="00F86E6F" w:rsidRDefault="00F86E6F" w:rsidP="00F86E6F">
      <w:pPr>
        <w:rPr>
          <w:b/>
          <w:sz w:val="28"/>
        </w:rPr>
      </w:pPr>
    </w:p>
    <w:p w14:paraId="15CF223C" w14:textId="77777777" w:rsidR="00F86E6F" w:rsidRDefault="00F86E6F" w:rsidP="00F86E6F">
      <w:pPr>
        <w:rPr>
          <w:b/>
          <w:sz w:val="28"/>
        </w:rPr>
      </w:pPr>
    </w:p>
    <w:p w14:paraId="46610282" w14:textId="77777777" w:rsidR="00F86E6F" w:rsidRDefault="00F86E6F" w:rsidP="00F86E6F">
      <w:pPr>
        <w:rPr>
          <w:b/>
          <w:sz w:val="28"/>
        </w:rPr>
      </w:pPr>
    </w:p>
    <w:p w14:paraId="12A9FD3C" w14:textId="77777777" w:rsidR="00F86E6F" w:rsidRDefault="00F86E6F" w:rsidP="00F86E6F">
      <w:pPr>
        <w:rPr>
          <w:b/>
          <w:sz w:val="28"/>
        </w:rPr>
      </w:pPr>
    </w:p>
    <w:p w14:paraId="146575AD" w14:textId="77777777" w:rsidR="00F86E6F" w:rsidRDefault="00F86E6F" w:rsidP="00F86E6F">
      <w:pPr>
        <w:rPr>
          <w:b/>
          <w:sz w:val="28"/>
        </w:rPr>
      </w:pPr>
    </w:p>
    <w:p w14:paraId="13601CAE" w14:textId="77777777" w:rsidR="00F86E6F" w:rsidRDefault="00F86E6F" w:rsidP="00F86E6F">
      <w:pPr>
        <w:rPr>
          <w:b/>
          <w:sz w:val="28"/>
        </w:rPr>
      </w:pPr>
    </w:p>
    <w:p w14:paraId="693906D7" w14:textId="77777777" w:rsidR="00F86E6F" w:rsidRDefault="00F86E6F" w:rsidP="00F86E6F">
      <w:pPr>
        <w:rPr>
          <w:b/>
          <w:sz w:val="28"/>
        </w:rPr>
      </w:pPr>
    </w:p>
    <w:p w14:paraId="4BC858D2" w14:textId="77777777" w:rsidR="00F86E6F" w:rsidRDefault="00F86E6F" w:rsidP="00F86E6F">
      <w:pPr>
        <w:rPr>
          <w:b/>
          <w:sz w:val="28"/>
        </w:rPr>
      </w:pPr>
    </w:p>
    <w:p w14:paraId="60044DA6" w14:textId="77777777" w:rsidR="00F86E6F" w:rsidRDefault="00F86E6F" w:rsidP="00F86E6F">
      <w:pPr>
        <w:rPr>
          <w:b/>
          <w:sz w:val="28"/>
        </w:rPr>
      </w:pPr>
    </w:p>
    <w:p w14:paraId="2023BF96" w14:textId="77777777" w:rsidR="00F86E6F" w:rsidRDefault="00F86E6F" w:rsidP="00F86E6F">
      <w:pPr>
        <w:rPr>
          <w:b/>
          <w:sz w:val="28"/>
        </w:rPr>
      </w:pPr>
    </w:p>
    <w:p w14:paraId="1E64AFA1" w14:textId="77777777" w:rsidR="00F86E6F" w:rsidRDefault="00F86E6F" w:rsidP="00F86E6F">
      <w:pPr>
        <w:jc w:val="center"/>
        <w:rPr>
          <w:b/>
          <w:sz w:val="28"/>
        </w:rPr>
      </w:pPr>
    </w:p>
    <w:p w14:paraId="17B27C3F" w14:textId="77777777" w:rsidR="00F86E6F" w:rsidRDefault="00F86E6F" w:rsidP="00F86E6F">
      <w:pPr>
        <w:jc w:val="center"/>
        <w:rPr>
          <w:b/>
          <w:sz w:val="28"/>
        </w:rPr>
      </w:pPr>
    </w:p>
    <w:p w14:paraId="35553EAD" w14:textId="77777777" w:rsidR="00F86E6F" w:rsidRDefault="00F86E6F" w:rsidP="00F86E6F">
      <w:pPr>
        <w:jc w:val="center"/>
        <w:rPr>
          <w:b/>
          <w:sz w:val="28"/>
        </w:rPr>
      </w:pPr>
    </w:p>
    <w:p w14:paraId="225238C2" w14:textId="77777777" w:rsidR="00F86E6F" w:rsidRDefault="00F86E6F" w:rsidP="00F86E6F">
      <w:pPr>
        <w:jc w:val="center"/>
        <w:rPr>
          <w:b/>
          <w:sz w:val="28"/>
        </w:rPr>
      </w:pPr>
    </w:p>
    <w:p w14:paraId="47583003" w14:textId="77777777" w:rsidR="00F86E6F" w:rsidRDefault="00F86E6F" w:rsidP="00F86E6F">
      <w:pPr>
        <w:jc w:val="center"/>
        <w:rPr>
          <w:b/>
          <w:sz w:val="28"/>
        </w:rPr>
      </w:pPr>
    </w:p>
    <w:p w14:paraId="1D36AC26" w14:textId="77777777" w:rsidR="00F86E6F" w:rsidRDefault="00F86E6F" w:rsidP="00F86E6F">
      <w:pPr>
        <w:jc w:val="center"/>
        <w:rPr>
          <w:b/>
          <w:sz w:val="28"/>
        </w:rPr>
      </w:pPr>
    </w:p>
    <w:p w14:paraId="5576E51A" w14:textId="77777777" w:rsidR="00F86E6F" w:rsidRDefault="00F86E6F" w:rsidP="00F86E6F">
      <w:pPr>
        <w:jc w:val="center"/>
        <w:rPr>
          <w:b/>
          <w:sz w:val="28"/>
        </w:rPr>
      </w:pPr>
    </w:p>
    <w:p w14:paraId="4D3FF23B" w14:textId="77777777" w:rsidR="00F86E6F" w:rsidRDefault="00F86E6F" w:rsidP="00F86E6F">
      <w:pPr>
        <w:jc w:val="center"/>
        <w:rPr>
          <w:b/>
          <w:sz w:val="28"/>
        </w:rPr>
      </w:pPr>
    </w:p>
    <w:p w14:paraId="293CAED5" w14:textId="77777777" w:rsidR="00F86E6F" w:rsidRDefault="00F86E6F" w:rsidP="00F86E6F">
      <w:pPr>
        <w:jc w:val="center"/>
        <w:rPr>
          <w:b/>
          <w:sz w:val="28"/>
        </w:rPr>
      </w:pPr>
    </w:p>
    <w:p w14:paraId="180BDC5A" w14:textId="77777777" w:rsidR="00F86E6F" w:rsidRDefault="00F86E6F" w:rsidP="00F86E6F">
      <w:pPr>
        <w:jc w:val="center"/>
        <w:rPr>
          <w:b/>
          <w:sz w:val="28"/>
        </w:rPr>
      </w:pPr>
    </w:p>
    <w:p w14:paraId="1A111A4D" w14:textId="77777777" w:rsidR="00F86E6F" w:rsidRDefault="00F86E6F" w:rsidP="00F86E6F">
      <w:pPr>
        <w:jc w:val="center"/>
        <w:rPr>
          <w:b/>
          <w:sz w:val="28"/>
        </w:rPr>
      </w:pPr>
    </w:p>
    <w:p w14:paraId="1D2AB8E4" w14:textId="77777777" w:rsidR="00F86E6F" w:rsidRDefault="00F86E6F" w:rsidP="00F86E6F">
      <w:pPr>
        <w:jc w:val="center"/>
        <w:rPr>
          <w:b/>
          <w:sz w:val="28"/>
        </w:rPr>
      </w:pPr>
    </w:p>
    <w:p w14:paraId="0B03D028" w14:textId="77777777" w:rsidR="00F86E6F" w:rsidRDefault="00F86E6F" w:rsidP="00F86E6F">
      <w:pPr>
        <w:jc w:val="center"/>
        <w:rPr>
          <w:b/>
          <w:sz w:val="28"/>
        </w:rPr>
      </w:pPr>
    </w:p>
    <w:p w14:paraId="2C555364" w14:textId="77777777" w:rsidR="00F86E6F" w:rsidRDefault="00F86E6F" w:rsidP="00F86E6F">
      <w:pPr>
        <w:jc w:val="center"/>
        <w:rPr>
          <w:b/>
          <w:sz w:val="28"/>
        </w:rPr>
      </w:pPr>
    </w:p>
    <w:p w14:paraId="16798EA6" w14:textId="77777777" w:rsidR="00F86E6F" w:rsidRDefault="00F86E6F" w:rsidP="00F86E6F">
      <w:pPr>
        <w:jc w:val="center"/>
        <w:rPr>
          <w:b/>
          <w:sz w:val="28"/>
        </w:rPr>
      </w:pPr>
      <w:r w:rsidRPr="00BA2249">
        <w:rPr>
          <w:b/>
          <w:sz w:val="28"/>
        </w:rPr>
        <w:lastRenderedPageBreak/>
        <w:t>Ukrainian Conditions of Early Ukrainian Immigrants</w:t>
      </w:r>
    </w:p>
    <w:p w14:paraId="50622FC6" w14:textId="77777777" w:rsidR="00F86E6F" w:rsidRDefault="00F86E6F" w:rsidP="00F86E6F">
      <w:pPr>
        <w:jc w:val="center"/>
        <w:rPr>
          <w:b/>
          <w:sz w:val="28"/>
        </w:rPr>
      </w:pPr>
    </w:p>
    <w:p w14:paraId="61CFA4FB" w14:textId="77777777" w:rsidR="00F86E6F" w:rsidRPr="00BA2249" w:rsidRDefault="00F86E6F" w:rsidP="00F86E6F">
      <w:pPr>
        <w:jc w:val="center"/>
        <w:rPr>
          <w:b/>
          <w:sz w:val="28"/>
        </w:rPr>
      </w:pPr>
    </w:p>
    <w:p w14:paraId="75F91A28" w14:textId="77777777" w:rsidR="00F86E6F" w:rsidRPr="008D4663" w:rsidRDefault="00F86E6F" w:rsidP="00F86E6F">
      <w:pPr>
        <w:rPr>
          <w:rFonts w:ascii="Calibri" w:hAnsi="Calibri"/>
        </w:rPr>
      </w:pPr>
      <w:r w:rsidRPr="008D4663">
        <w:rPr>
          <w:rFonts w:ascii="Calibri" w:hAnsi="Calibri"/>
          <w:b/>
        </w:rPr>
        <w:t>Question:</w:t>
      </w:r>
      <w:r>
        <w:rPr>
          <w:rFonts w:ascii="Calibri" w:hAnsi="Calibri"/>
        </w:rPr>
        <w:t xml:space="preserve"> </w:t>
      </w:r>
      <w:r w:rsidRPr="008D4663">
        <w:rPr>
          <w:rFonts w:ascii="Calibri" w:hAnsi="Calibri"/>
        </w:rPr>
        <w:t>What was daily life like for Ukrainian-Canadian immigrants newly-arrived in Canada in the late 19th and early 20th centuries?</w:t>
      </w:r>
    </w:p>
    <w:p w14:paraId="706D5CBA" w14:textId="77777777" w:rsidR="00F86E6F" w:rsidRDefault="00F86E6F" w:rsidP="00F86E6F"/>
    <w:p w14:paraId="2E8B3080" w14:textId="77777777" w:rsidR="00F86E6F" w:rsidRPr="001D7FB2" w:rsidRDefault="00F86E6F" w:rsidP="00F86E6F">
      <w:r w:rsidRPr="001D7FB2">
        <w:t>You must use two (2) primary sources and two (2) secondary sources that focus on Conditions of Early Ukrainian Immigrants.</w:t>
      </w:r>
    </w:p>
    <w:p w14:paraId="2CD06BC1" w14:textId="77777777" w:rsidR="00F86E6F" w:rsidRPr="001D7FB2" w:rsidRDefault="00F86E6F" w:rsidP="00F86E6F"/>
    <w:p w14:paraId="52C28901" w14:textId="77777777" w:rsidR="00F86E6F" w:rsidRDefault="00F86E6F" w:rsidP="00F86E6F">
      <w:pPr>
        <w:rPr>
          <w:b/>
          <w:i/>
        </w:rPr>
      </w:pPr>
      <w:r w:rsidRPr="001D7FB2">
        <w:rPr>
          <w:b/>
          <w:i/>
        </w:rPr>
        <w:t>The following link has many resources to get you started:</w:t>
      </w:r>
    </w:p>
    <w:p w14:paraId="0C0EC68E" w14:textId="77777777" w:rsidR="00F86E6F" w:rsidRDefault="00F86E6F" w:rsidP="00F86E6F">
      <w:pPr>
        <w:rPr>
          <w:b/>
          <w:i/>
        </w:rPr>
      </w:pPr>
    </w:p>
    <w:p w14:paraId="2DE3EB3C" w14:textId="77777777" w:rsidR="00F86E6F" w:rsidRPr="001D7FB2" w:rsidRDefault="00F86E6F" w:rsidP="00F86E6F">
      <w:pPr>
        <w:rPr>
          <w:b/>
          <w:i/>
        </w:rPr>
      </w:pPr>
    </w:p>
    <w:p w14:paraId="1BC438BD" w14:textId="77777777" w:rsidR="00F86E6F" w:rsidRDefault="008E6F04" w:rsidP="00F86E6F">
      <w:hyperlink r:id="rId44" w:history="1">
        <w:r w:rsidR="00F86E6F" w:rsidRPr="001D7FB2">
          <w:rPr>
            <w:rStyle w:val="Hyperlink"/>
          </w:rPr>
          <w:t>https://tc2.ca/sourcedocs/history-docs/topics/immigration/conditions-for-early-ukrainian-immigrants.html</w:t>
        </w:r>
      </w:hyperlink>
    </w:p>
    <w:p w14:paraId="51C15944" w14:textId="77777777" w:rsidR="00F86E6F" w:rsidRDefault="00F86E6F" w:rsidP="00F86E6F"/>
    <w:p w14:paraId="018A5ECC" w14:textId="77777777" w:rsidR="00F86E6F" w:rsidRDefault="00F86E6F" w:rsidP="00F86E6F"/>
    <w:p w14:paraId="34636A76" w14:textId="77777777" w:rsidR="00F86E6F" w:rsidRDefault="00F86E6F" w:rsidP="00F86E6F"/>
    <w:p w14:paraId="64F80D1A" w14:textId="77777777" w:rsidR="00F86E6F" w:rsidRDefault="00F86E6F" w:rsidP="00F86E6F"/>
    <w:p w14:paraId="1B1B9ACB" w14:textId="77777777" w:rsidR="00F86E6F" w:rsidRDefault="00F86E6F" w:rsidP="00F86E6F"/>
    <w:p w14:paraId="0D0E0E9A" w14:textId="77777777" w:rsidR="00F86E6F" w:rsidRDefault="00F86E6F" w:rsidP="00F86E6F"/>
    <w:p w14:paraId="6F52EDE7" w14:textId="77777777" w:rsidR="00F86E6F" w:rsidRDefault="00F86E6F" w:rsidP="00F86E6F"/>
    <w:p w14:paraId="5B7DAD74" w14:textId="77777777" w:rsidR="00F86E6F" w:rsidRDefault="00F86E6F" w:rsidP="00F86E6F"/>
    <w:p w14:paraId="7F7422C3" w14:textId="77777777" w:rsidR="00F86E6F" w:rsidRDefault="00F86E6F" w:rsidP="00F86E6F"/>
    <w:p w14:paraId="25669B10" w14:textId="77777777" w:rsidR="00F86E6F" w:rsidRDefault="00F86E6F" w:rsidP="00F86E6F"/>
    <w:p w14:paraId="606CFA65" w14:textId="77777777" w:rsidR="00F86E6F" w:rsidRDefault="00F86E6F" w:rsidP="00F86E6F"/>
    <w:p w14:paraId="4FCED114" w14:textId="77777777" w:rsidR="00F86E6F" w:rsidRDefault="00F86E6F" w:rsidP="00F86E6F"/>
    <w:p w14:paraId="4C37C4AE" w14:textId="77777777" w:rsidR="00F86E6F" w:rsidRDefault="00F86E6F" w:rsidP="00F86E6F"/>
    <w:p w14:paraId="12812DF1" w14:textId="77777777" w:rsidR="00F86E6F" w:rsidRDefault="00F86E6F" w:rsidP="00F86E6F"/>
    <w:p w14:paraId="00CC2B28" w14:textId="77777777" w:rsidR="00F86E6F" w:rsidRDefault="00F86E6F" w:rsidP="00F86E6F"/>
    <w:p w14:paraId="33A03E47" w14:textId="77777777" w:rsidR="00F86E6F" w:rsidRDefault="00F86E6F" w:rsidP="00F86E6F"/>
    <w:p w14:paraId="2581EBBC" w14:textId="77777777" w:rsidR="00F86E6F" w:rsidRDefault="00F86E6F" w:rsidP="00F86E6F"/>
    <w:p w14:paraId="043D4449" w14:textId="77777777" w:rsidR="00F86E6F" w:rsidRDefault="00F86E6F" w:rsidP="00F86E6F"/>
    <w:p w14:paraId="3D714A19" w14:textId="77777777" w:rsidR="00F86E6F" w:rsidRDefault="00F86E6F" w:rsidP="00F86E6F"/>
    <w:p w14:paraId="3E346B4D" w14:textId="77777777" w:rsidR="00F86E6F" w:rsidRDefault="00F86E6F" w:rsidP="00F86E6F"/>
    <w:p w14:paraId="7C052C68" w14:textId="77777777" w:rsidR="00F86E6F" w:rsidRDefault="00F86E6F" w:rsidP="00F86E6F"/>
    <w:p w14:paraId="6D857DE6" w14:textId="77777777" w:rsidR="00F86E6F" w:rsidRDefault="00F86E6F" w:rsidP="00F86E6F"/>
    <w:p w14:paraId="353BE4F4" w14:textId="77777777" w:rsidR="00F86E6F" w:rsidRDefault="00F86E6F" w:rsidP="00F86E6F"/>
    <w:p w14:paraId="55CB3CFB" w14:textId="77777777" w:rsidR="00F86E6F" w:rsidRDefault="00F86E6F" w:rsidP="00F86E6F"/>
    <w:p w14:paraId="70EF48F0" w14:textId="77777777" w:rsidR="00F86E6F" w:rsidRDefault="00F86E6F" w:rsidP="00F86E6F"/>
    <w:p w14:paraId="26CE24A3" w14:textId="77777777" w:rsidR="00F86E6F" w:rsidRDefault="00F86E6F" w:rsidP="00F86E6F"/>
    <w:p w14:paraId="4D604806" w14:textId="77777777" w:rsidR="00F86E6F" w:rsidRDefault="00F86E6F" w:rsidP="00F86E6F"/>
    <w:p w14:paraId="01B7DA9C" w14:textId="77777777" w:rsidR="00F86E6F" w:rsidRDefault="00F86E6F" w:rsidP="00F86E6F"/>
    <w:p w14:paraId="054A50A4" w14:textId="77777777" w:rsidR="00F86E6F" w:rsidRDefault="00F86E6F" w:rsidP="00F86E6F"/>
    <w:p w14:paraId="0F045F60" w14:textId="77777777" w:rsidR="00F86E6F" w:rsidRDefault="00F86E6F" w:rsidP="00F86E6F"/>
    <w:p w14:paraId="35CBAE66" w14:textId="77777777" w:rsidR="00F86E6F" w:rsidRDefault="00F86E6F" w:rsidP="00F86E6F"/>
    <w:p w14:paraId="61EE430D" w14:textId="77777777" w:rsidR="00F86E6F" w:rsidRDefault="00F86E6F" w:rsidP="00F86E6F"/>
    <w:p w14:paraId="6EB572D2" w14:textId="77777777" w:rsidR="00F86E6F" w:rsidRDefault="00F86E6F" w:rsidP="00F86E6F"/>
    <w:p w14:paraId="6C5770FA" w14:textId="77777777" w:rsidR="00F86E6F" w:rsidRDefault="00F86E6F" w:rsidP="00F86E6F"/>
    <w:p w14:paraId="7196218D" w14:textId="77777777" w:rsidR="00F86E6F" w:rsidRDefault="00F86E6F" w:rsidP="00F86E6F"/>
    <w:p w14:paraId="27920C72" w14:textId="77777777" w:rsidR="00F86E6F" w:rsidRDefault="00F86E6F" w:rsidP="00F86E6F"/>
    <w:p w14:paraId="28F42C62" w14:textId="77777777" w:rsidR="00F86E6F" w:rsidRDefault="00F86E6F" w:rsidP="00F86E6F"/>
    <w:p w14:paraId="3A578391" w14:textId="77777777" w:rsidR="00F86E6F" w:rsidRDefault="00F86E6F" w:rsidP="00F86E6F">
      <w:pPr>
        <w:jc w:val="center"/>
        <w:rPr>
          <w:b/>
          <w:sz w:val="28"/>
        </w:rPr>
      </w:pPr>
      <w:r>
        <w:rPr>
          <w:b/>
          <w:sz w:val="28"/>
        </w:rPr>
        <w:t>Causes of the 1908 A</w:t>
      </w:r>
      <w:r w:rsidRPr="00BA2249">
        <w:rPr>
          <w:b/>
          <w:sz w:val="28"/>
        </w:rPr>
        <w:t>nti-A</w:t>
      </w:r>
      <w:r>
        <w:rPr>
          <w:b/>
          <w:sz w:val="28"/>
        </w:rPr>
        <w:t>sian Riots and the Governments R</w:t>
      </w:r>
      <w:r w:rsidRPr="00BA2249">
        <w:rPr>
          <w:b/>
          <w:sz w:val="28"/>
        </w:rPr>
        <w:t>esponse</w:t>
      </w:r>
    </w:p>
    <w:p w14:paraId="4A5F34F5" w14:textId="77777777" w:rsidR="00F86E6F" w:rsidRDefault="00F86E6F" w:rsidP="00F86E6F">
      <w:pPr>
        <w:jc w:val="center"/>
        <w:rPr>
          <w:b/>
          <w:sz w:val="28"/>
        </w:rPr>
      </w:pPr>
    </w:p>
    <w:p w14:paraId="417F6855" w14:textId="77777777" w:rsidR="00F86E6F" w:rsidRDefault="00F86E6F" w:rsidP="00F86E6F">
      <w:pPr>
        <w:jc w:val="center"/>
        <w:rPr>
          <w:b/>
          <w:sz w:val="28"/>
        </w:rPr>
      </w:pPr>
    </w:p>
    <w:p w14:paraId="4FD249BD" w14:textId="77777777" w:rsidR="00F86E6F" w:rsidRPr="008D4663" w:rsidRDefault="00F86E6F" w:rsidP="00F86E6F">
      <w:r w:rsidRPr="008D4663">
        <w:rPr>
          <w:b/>
        </w:rPr>
        <w:t xml:space="preserve">Question: </w:t>
      </w:r>
      <w:r w:rsidRPr="008D4663">
        <w:t>What were the key causes of the 1907 anti-Asian riots in Vancouver?</w:t>
      </w:r>
      <w:r>
        <w:t xml:space="preserve">  How did the Government respond to these riots? </w:t>
      </w:r>
    </w:p>
    <w:p w14:paraId="5163AEBA" w14:textId="77777777" w:rsidR="00F86E6F" w:rsidRPr="00BA2249" w:rsidRDefault="00F86E6F" w:rsidP="00F86E6F">
      <w:pPr>
        <w:rPr>
          <w:b/>
          <w:sz w:val="28"/>
        </w:rPr>
      </w:pPr>
    </w:p>
    <w:p w14:paraId="7832F1F4" w14:textId="77777777" w:rsidR="00F86E6F" w:rsidRPr="001D7FB2" w:rsidRDefault="00F86E6F" w:rsidP="00F86E6F">
      <w:r w:rsidRPr="001D7FB2">
        <w:t xml:space="preserve">You must use two (2) primary sources and two (2) secondary sources that focus on the 1907 anti-Asian riots and the Governments response to these riots. </w:t>
      </w:r>
    </w:p>
    <w:p w14:paraId="55791C6B" w14:textId="77777777" w:rsidR="00F86E6F" w:rsidRDefault="00F86E6F" w:rsidP="00F86E6F"/>
    <w:p w14:paraId="22441B9A" w14:textId="77777777" w:rsidR="00F86E6F" w:rsidRPr="001D7FB2" w:rsidRDefault="00F86E6F" w:rsidP="00F86E6F"/>
    <w:p w14:paraId="29E3978C" w14:textId="77777777" w:rsidR="00F86E6F" w:rsidRDefault="00F86E6F" w:rsidP="00F86E6F">
      <w:pPr>
        <w:rPr>
          <w:b/>
          <w:i/>
        </w:rPr>
      </w:pPr>
      <w:r w:rsidRPr="001D7FB2">
        <w:rPr>
          <w:b/>
          <w:i/>
        </w:rPr>
        <w:t>The following links have many resources to get you started:</w:t>
      </w:r>
    </w:p>
    <w:p w14:paraId="1B399CF8" w14:textId="77777777" w:rsidR="00F86E6F" w:rsidRDefault="00F86E6F" w:rsidP="00F86E6F">
      <w:pPr>
        <w:rPr>
          <w:b/>
          <w:i/>
        </w:rPr>
      </w:pPr>
    </w:p>
    <w:p w14:paraId="0C479809" w14:textId="77777777" w:rsidR="00F86E6F" w:rsidRPr="001D7FB2" w:rsidRDefault="00F86E6F" w:rsidP="00F86E6F">
      <w:pPr>
        <w:rPr>
          <w:b/>
          <w:i/>
        </w:rPr>
      </w:pPr>
    </w:p>
    <w:p w14:paraId="31A03EC1" w14:textId="77777777" w:rsidR="00F86E6F" w:rsidRPr="001D7FB2" w:rsidRDefault="008E6F04" w:rsidP="00F86E6F">
      <w:hyperlink r:id="rId45" w:history="1">
        <w:r w:rsidR="00F86E6F" w:rsidRPr="001D7FB2">
          <w:rPr>
            <w:rStyle w:val="Hyperlink"/>
          </w:rPr>
          <w:t>https://tc2.ca/sourcedocs/history-docs/topics/chinese-canadian-history/causes-of-the-1907-asian-riots.html</w:t>
        </w:r>
      </w:hyperlink>
    </w:p>
    <w:p w14:paraId="6B942F67" w14:textId="77777777" w:rsidR="00F86E6F" w:rsidRPr="001D7FB2" w:rsidRDefault="00F86E6F" w:rsidP="00F86E6F"/>
    <w:p w14:paraId="2EEB7296" w14:textId="77777777" w:rsidR="00F86E6F" w:rsidRPr="001D7FB2" w:rsidRDefault="008E6F04" w:rsidP="00F86E6F">
      <w:hyperlink r:id="rId46" w:history="1">
        <w:r w:rsidR="00F86E6F" w:rsidRPr="001D7FB2">
          <w:rPr>
            <w:rStyle w:val="Hyperlink"/>
          </w:rPr>
          <w:t>https://tc2.ca/sourcedocs/history-docs/topics/chinese-canadian-history/government-response-to-the-1907-riots.html</w:t>
        </w:r>
      </w:hyperlink>
    </w:p>
    <w:p w14:paraId="1997BB30" w14:textId="77777777" w:rsidR="00F86E6F" w:rsidRDefault="00F86E6F" w:rsidP="00F86E6F">
      <w:pPr>
        <w:rPr>
          <w:b/>
          <w:sz w:val="28"/>
        </w:rPr>
      </w:pPr>
    </w:p>
    <w:p w14:paraId="6CF4D9FB" w14:textId="77777777" w:rsidR="00F86E6F" w:rsidRDefault="00F86E6F" w:rsidP="00F86E6F">
      <w:pPr>
        <w:rPr>
          <w:b/>
          <w:sz w:val="28"/>
        </w:rPr>
      </w:pPr>
    </w:p>
    <w:p w14:paraId="085B5F35" w14:textId="77777777" w:rsidR="00F86E6F" w:rsidRDefault="00F86E6F" w:rsidP="00F86E6F">
      <w:pPr>
        <w:rPr>
          <w:b/>
          <w:sz w:val="28"/>
        </w:rPr>
      </w:pPr>
    </w:p>
    <w:p w14:paraId="346032D2" w14:textId="77777777" w:rsidR="00F86E6F" w:rsidRDefault="00F86E6F" w:rsidP="00F86E6F">
      <w:pPr>
        <w:rPr>
          <w:b/>
          <w:sz w:val="28"/>
        </w:rPr>
      </w:pPr>
    </w:p>
    <w:p w14:paraId="698A6F77" w14:textId="77777777" w:rsidR="00F86E6F" w:rsidRDefault="00F86E6F" w:rsidP="00F86E6F">
      <w:pPr>
        <w:rPr>
          <w:b/>
          <w:sz w:val="28"/>
        </w:rPr>
      </w:pPr>
    </w:p>
    <w:p w14:paraId="7EE30583" w14:textId="77777777" w:rsidR="00F86E6F" w:rsidRDefault="00F86E6F" w:rsidP="00F86E6F">
      <w:pPr>
        <w:rPr>
          <w:b/>
          <w:sz w:val="28"/>
        </w:rPr>
      </w:pPr>
    </w:p>
    <w:p w14:paraId="66577843" w14:textId="77777777" w:rsidR="00F86E6F" w:rsidRDefault="00F86E6F" w:rsidP="00F86E6F">
      <w:pPr>
        <w:rPr>
          <w:b/>
          <w:sz w:val="28"/>
        </w:rPr>
      </w:pPr>
    </w:p>
    <w:p w14:paraId="4202E08B" w14:textId="77777777" w:rsidR="00F86E6F" w:rsidRDefault="00F86E6F" w:rsidP="00F86E6F">
      <w:pPr>
        <w:rPr>
          <w:b/>
          <w:sz w:val="28"/>
        </w:rPr>
      </w:pPr>
    </w:p>
    <w:p w14:paraId="036D10E3" w14:textId="77777777" w:rsidR="00F86E6F" w:rsidRDefault="00F86E6F" w:rsidP="00F86E6F">
      <w:pPr>
        <w:rPr>
          <w:b/>
          <w:sz w:val="28"/>
        </w:rPr>
      </w:pPr>
    </w:p>
    <w:p w14:paraId="0A2D8685" w14:textId="77777777" w:rsidR="00F86E6F" w:rsidRDefault="00F86E6F" w:rsidP="00F86E6F">
      <w:pPr>
        <w:rPr>
          <w:b/>
          <w:sz w:val="28"/>
        </w:rPr>
      </w:pPr>
    </w:p>
    <w:p w14:paraId="0F8E5CAF" w14:textId="77777777" w:rsidR="00F86E6F" w:rsidRDefault="00F86E6F" w:rsidP="00F86E6F">
      <w:pPr>
        <w:rPr>
          <w:b/>
          <w:sz w:val="28"/>
        </w:rPr>
      </w:pPr>
    </w:p>
    <w:p w14:paraId="63865A2C" w14:textId="77777777" w:rsidR="00F86E6F" w:rsidRDefault="00F86E6F" w:rsidP="00F86E6F">
      <w:pPr>
        <w:rPr>
          <w:b/>
          <w:sz w:val="28"/>
        </w:rPr>
      </w:pPr>
    </w:p>
    <w:p w14:paraId="343E3775" w14:textId="77777777" w:rsidR="00F86E6F" w:rsidRDefault="00F86E6F" w:rsidP="00F86E6F">
      <w:pPr>
        <w:rPr>
          <w:b/>
          <w:sz w:val="28"/>
        </w:rPr>
      </w:pPr>
    </w:p>
    <w:p w14:paraId="51E24571" w14:textId="77777777" w:rsidR="00F86E6F" w:rsidRDefault="00F86E6F" w:rsidP="00F86E6F">
      <w:pPr>
        <w:rPr>
          <w:b/>
          <w:sz w:val="28"/>
        </w:rPr>
      </w:pPr>
    </w:p>
    <w:p w14:paraId="708ED3E5" w14:textId="77777777" w:rsidR="00F86E6F" w:rsidRDefault="00F86E6F" w:rsidP="00F86E6F">
      <w:pPr>
        <w:rPr>
          <w:b/>
          <w:sz w:val="28"/>
        </w:rPr>
      </w:pPr>
    </w:p>
    <w:p w14:paraId="3263DBD9" w14:textId="77777777" w:rsidR="00F86E6F" w:rsidRDefault="00F86E6F" w:rsidP="00F86E6F">
      <w:pPr>
        <w:rPr>
          <w:b/>
          <w:sz w:val="28"/>
        </w:rPr>
      </w:pPr>
    </w:p>
    <w:p w14:paraId="44AD7DFA" w14:textId="77777777" w:rsidR="00F86E6F" w:rsidRDefault="00F86E6F" w:rsidP="00F86E6F">
      <w:pPr>
        <w:rPr>
          <w:b/>
          <w:sz w:val="28"/>
        </w:rPr>
      </w:pPr>
    </w:p>
    <w:p w14:paraId="3BF5DDC9" w14:textId="77777777" w:rsidR="00F86E6F" w:rsidRDefault="00F86E6F" w:rsidP="00F86E6F">
      <w:pPr>
        <w:rPr>
          <w:b/>
          <w:sz w:val="28"/>
        </w:rPr>
      </w:pPr>
    </w:p>
    <w:p w14:paraId="624A4C92" w14:textId="77777777" w:rsidR="00F86E6F" w:rsidRDefault="00F86E6F" w:rsidP="00F86E6F">
      <w:pPr>
        <w:rPr>
          <w:b/>
          <w:sz w:val="28"/>
        </w:rPr>
      </w:pPr>
    </w:p>
    <w:p w14:paraId="57687419" w14:textId="77777777" w:rsidR="00F86E6F" w:rsidRDefault="00F86E6F" w:rsidP="00F86E6F">
      <w:pPr>
        <w:rPr>
          <w:b/>
          <w:sz w:val="28"/>
        </w:rPr>
      </w:pPr>
    </w:p>
    <w:p w14:paraId="5D3AD4F9" w14:textId="77777777" w:rsidR="00F86E6F" w:rsidRDefault="00F86E6F" w:rsidP="00F86E6F">
      <w:pPr>
        <w:rPr>
          <w:b/>
          <w:sz w:val="28"/>
        </w:rPr>
      </w:pPr>
    </w:p>
    <w:p w14:paraId="4EC6BF47" w14:textId="77777777" w:rsidR="00F86E6F" w:rsidRDefault="00F86E6F" w:rsidP="00F86E6F">
      <w:pPr>
        <w:rPr>
          <w:b/>
          <w:sz w:val="28"/>
        </w:rPr>
      </w:pPr>
    </w:p>
    <w:p w14:paraId="350931E5" w14:textId="77777777" w:rsidR="00F86E6F" w:rsidRDefault="00F86E6F" w:rsidP="00F86E6F">
      <w:pPr>
        <w:jc w:val="center"/>
        <w:rPr>
          <w:b/>
          <w:sz w:val="28"/>
        </w:rPr>
      </w:pPr>
    </w:p>
    <w:p w14:paraId="39A4F05E" w14:textId="77777777" w:rsidR="00F86E6F" w:rsidRDefault="00F86E6F" w:rsidP="00F86E6F">
      <w:pPr>
        <w:jc w:val="center"/>
        <w:rPr>
          <w:b/>
          <w:sz w:val="28"/>
        </w:rPr>
      </w:pPr>
      <w:r w:rsidRPr="00BA2249">
        <w:rPr>
          <w:b/>
          <w:sz w:val="28"/>
        </w:rPr>
        <w:lastRenderedPageBreak/>
        <w:t>Chinese Exclusion Act and Head Tax</w:t>
      </w:r>
    </w:p>
    <w:p w14:paraId="07A61D5E" w14:textId="77777777" w:rsidR="00F86E6F" w:rsidRDefault="00F86E6F" w:rsidP="00F86E6F">
      <w:pPr>
        <w:rPr>
          <w:b/>
          <w:sz w:val="28"/>
        </w:rPr>
      </w:pPr>
    </w:p>
    <w:p w14:paraId="0AC1631D" w14:textId="77777777" w:rsidR="00F86E6F" w:rsidRDefault="00F86E6F" w:rsidP="00F86E6F">
      <w:pPr>
        <w:rPr>
          <w:b/>
          <w:sz w:val="28"/>
        </w:rPr>
      </w:pPr>
    </w:p>
    <w:p w14:paraId="3803F959" w14:textId="77777777" w:rsidR="00F86E6F" w:rsidRDefault="00F86E6F" w:rsidP="00F86E6F">
      <w:r w:rsidRPr="008D4663">
        <w:rPr>
          <w:b/>
        </w:rPr>
        <w:t xml:space="preserve">Question: </w:t>
      </w:r>
      <w:r w:rsidRPr="008D4663">
        <w:t>What were the consequences of the 1923 Exclusion Act for the Chinese-Canadian community? Why did the Canadian government pass the Chinese Immigration Act in 1885 that required Chinese immigrants to pay a $50 head tax?</w:t>
      </w:r>
    </w:p>
    <w:p w14:paraId="3CCBE513" w14:textId="77777777" w:rsidR="00F86E6F" w:rsidRDefault="00F86E6F" w:rsidP="00F86E6F"/>
    <w:p w14:paraId="0B818C73" w14:textId="77777777" w:rsidR="00F86E6F" w:rsidRPr="008D4663" w:rsidRDefault="00F86E6F" w:rsidP="00F86E6F"/>
    <w:p w14:paraId="03F5C556" w14:textId="77777777" w:rsidR="00F86E6F" w:rsidRDefault="00F86E6F" w:rsidP="00F86E6F">
      <w:r w:rsidRPr="001D7FB2">
        <w:t xml:space="preserve">You must use two (2) primary sources and two (2) secondary sources that focus on the Chinese Exclusion Act and Head Tax. </w:t>
      </w:r>
    </w:p>
    <w:p w14:paraId="62798CD1" w14:textId="77777777" w:rsidR="00F86E6F" w:rsidRPr="001D7FB2" w:rsidRDefault="00F86E6F" w:rsidP="00F86E6F"/>
    <w:p w14:paraId="06A03881" w14:textId="77777777" w:rsidR="00F86E6F" w:rsidRDefault="00F86E6F" w:rsidP="00F86E6F"/>
    <w:p w14:paraId="4BA4728C" w14:textId="77777777" w:rsidR="00F86E6F" w:rsidRDefault="00F86E6F" w:rsidP="00F86E6F">
      <w:pPr>
        <w:rPr>
          <w:b/>
          <w:i/>
        </w:rPr>
      </w:pPr>
      <w:r w:rsidRPr="001D7FB2">
        <w:rPr>
          <w:b/>
          <w:i/>
        </w:rPr>
        <w:t>The following links have many resources to get you started:</w:t>
      </w:r>
    </w:p>
    <w:p w14:paraId="751FDD4B" w14:textId="77777777" w:rsidR="00F86E6F" w:rsidRDefault="00F86E6F" w:rsidP="00F86E6F">
      <w:pPr>
        <w:rPr>
          <w:b/>
          <w:i/>
        </w:rPr>
      </w:pPr>
    </w:p>
    <w:p w14:paraId="7ECB3BD9" w14:textId="77777777" w:rsidR="00F86E6F" w:rsidRDefault="00F86E6F" w:rsidP="00F86E6F">
      <w:pPr>
        <w:rPr>
          <w:b/>
          <w:i/>
        </w:rPr>
      </w:pPr>
    </w:p>
    <w:p w14:paraId="55C3EF9D" w14:textId="77777777" w:rsidR="00F86E6F" w:rsidRPr="001D7FB2" w:rsidRDefault="00F86E6F" w:rsidP="00F86E6F">
      <w:pPr>
        <w:rPr>
          <w:b/>
          <w:i/>
        </w:rPr>
      </w:pPr>
    </w:p>
    <w:p w14:paraId="58CC3692" w14:textId="77777777" w:rsidR="00F86E6F" w:rsidRPr="001D7FB2" w:rsidRDefault="008E6F04" w:rsidP="00F86E6F">
      <w:hyperlink r:id="rId47" w:history="1">
        <w:r w:rsidR="00F86E6F" w:rsidRPr="001D7FB2">
          <w:rPr>
            <w:rStyle w:val="Hyperlink"/>
          </w:rPr>
          <w:t>https://tc2.ca/sourcedocs/history-docs/topics/chinese-canadian-history/consequences-of-the-1923-exclusion-act.html</w:t>
        </w:r>
      </w:hyperlink>
    </w:p>
    <w:p w14:paraId="2D566564" w14:textId="77777777" w:rsidR="00F86E6F" w:rsidRPr="001D7FB2" w:rsidRDefault="00F86E6F" w:rsidP="00F86E6F"/>
    <w:p w14:paraId="667C8BD0" w14:textId="77777777" w:rsidR="00F86E6F" w:rsidRPr="001D7FB2" w:rsidRDefault="008E6F04" w:rsidP="00F86E6F">
      <w:hyperlink r:id="rId48" w:history="1">
        <w:r w:rsidR="00F86E6F" w:rsidRPr="001D7FB2">
          <w:rPr>
            <w:rStyle w:val="Hyperlink"/>
          </w:rPr>
          <w:t>https://tc2.ca/sourcedocs/history-docs/topics/chinese-canadian-history/reasons-for-the-head-tax.html</w:t>
        </w:r>
      </w:hyperlink>
    </w:p>
    <w:p w14:paraId="530C8646" w14:textId="77777777" w:rsidR="00F86E6F" w:rsidRDefault="00F86E6F" w:rsidP="00F86E6F"/>
    <w:p w14:paraId="228811DC" w14:textId="77777777" w:rsidR="00F86E6F" w:rsidRPr="00BA2249" w:rsidRDefault="00F86E6F" w:rsidP="00F86E6F"/>
    <w:p w14:paraId="5921E403" w14:textId="77777777" w:rsidR="00F86E6F" w:rsidRDefault="00F86E6F" w:rsidP="00F86E6F">
      <w:pPr>
        <w:rPr>
          <w:b/>
          <w:sz w:val="28"/>
        </w:rPr>
      </w:pPr>
    </w:p>
    <w:p w14:paraId="04351EAF" w14:textId="77777777" w:rsidR="00F86E6F" w:rsidRDefault="00F86E6F" w:rsidP="00F86E6F">
      <w:pPr>
        <w:rPr>
          <w:b/>
          <w:sz w:val="28"/>
        </w:rPr>
      </w:pPr>
    </w:p>
    <w:p w14:paraId="04E6E004" w14:textId="77777777" w:rsidR="00F86E6F" w:rsidRDefault="00F86E6F" w:rsidP="00F86E6F">
      <w:pPr>
        <w:rPr>
          <w:b/>
          <w:sz w:val="28"/>
        </w:rPr>
      </w:pPr>
    </w:p>
    <w:p w14:paraId="282CB506" w14:textId="77777777" w:rsidR="00F86E6F" w:rsidRDefault="00F86E6F" w:rsidP="00F86E6F">
      <w:pPr>
        <w:rPr>
          <w:b/>
          <w:sz w:val="28"/>
        </w:rPr>
      </w:pPr>
    </w:p>
    <w:p w14:paraId="56296A2A" w14:textId="77777777" w:rsidR="00F86E6F" w:rsidRDefault="00F86E6F" w:rsidP="00F86E6F">
      <w:pPr>
        <w:rPr>
          <w:b/>
          <w:sz w:val="28"/>
        </w:rPr>
      </w:pPr>
    </w:p>
    <w:p w14:paraId="6C1C1074" w14:textId="77777777" w:rsidR="00F86E6F" w:rsidRDefault="00F86E6F" w:rsidP="00F86E6F">
      <w:pPr>
        <w:rPr>
          <w:b/>
          <w:sz w:val="28"/>
        </w:rPr>
      </w:pPr>
    </w:p>
    <w:p w14:paraId="0BB02CE0" w14:textId="77777777" w:rsidR="00F86E6F" w:rsidRDefault="00F86E6F" w:rsidP="00F86E6F">
      <w:pPr>
        <w:rPr>
          <w:b/>
          <w:sz w:val="28"/>
        </w:rPr>
      </w:pPr>
    </w:p>
    <w:p w14:paraId="00B6553C" w14:textId="77777777" w:rsidR="00F86E6F" w:rsidRDefault="00F86E6F" w:rsidP="00F86E6F">
      <w:pPr>
        <w:rPr>
          <w:b/>
          <w:sz w:val="28"/>
        </w:rPr>
      </w:pPr>
      <w:bookmarkStart w:id="0" w:name="_GoBack"/>
      <w:bookmarkEnd w:id="0"/>
    </w:p>
    <w:p w14:paraId="6DF099B0" w14:textId="77777777" w:rsidR="00F86E6F" w:rsidRDefault="00F86E6F" w:rsidP="00F86E6F">
      <w:pPr>
        <w:rPr>
          <w:b/>
          <w:sz w:val="28"/>
        </w:rPr>
      </w:pPr>
    </w:p>
    <w:p w14:paraId="4244EC4D" w14:textId="77777777" w:rsidR="00F86E6F" w:rsidRDefault="00F86E6F" w:rsidP="00F86E6F">
      <w:pPr>
        <w:rPr>
          <w:b/>
          <w:sz w:val="28"/>
        </w:rPr>
      </w:pPr>
    </w:p>
    <w:p w14:paraId="692A129F" w14:textId="77777777" w:rsidR="00F86E6F" w:rsidRDefault="00F86E6F" w:rsidP="00F86E6F">
      <w:pPr>
        <w:rPr>
          <w:b/>
          <w:sz w:val="28"/>
        </w:rPr>
      </w:pPr>
    </w:p>
    <w:p w14:paraId="0E195700" w14:textId="77777777" w:rsidR="00F86E6F" w:rsidRDefault="00F86E6F" w:rsidP="00F86E6F">
      <w:pPr>
        <w:rPr>
          <w:b/>
          <w:sz w:val="28"/>
        </w:rPr>
      </w:pPr>
    </w:p>
    <w:p w14:paraId="7D2B4A6D" w14:textId="77777777" w:rsidR="00F86E6F" w:rsidRDefault="00F86E6F" w:rsidP="00F86E6F">
      <w:pPr>
        <w:rPr>
          <w:b/>
          <w:sz w:val="28"/>
        </w:rPr>
      </w:pPr>
    </w:p>
    <w:p w14:paraId="00D336FB" w14:textId="77777777" w:rsidR="00F86E6F" w:rsidRDefault="00F86E6F" w:rsidP="00F86E6F">
      <w:pPr>
        <w:rPr>
          <w:b/>
          <w:sz w:val="28"/>
        </w:rPr>
      </w:pPr>
    </w:p>
    <w:p w14:paraId="41F0E691" w14:textId="77777777" w:rsidR="00F86E6F" w:rsidRDefault="00F86E6F" w:rsidP="00F86E6F">
      <w:pPr>
        <w:rPr>
          <w:b/>
          <w:sz w:val="28"/>
        </w:rPr>
      </w:pPr>
    </w:p>
    <w:p w14:paraId="51CA2909" w14:textId="77777777" w:rsidR="00F86E6F" w:rsidRDefault="00F86E6F" w:rsidP="00F86E6F">
      <w:pPr>
        <w:rPr>
          <w:b/>
          <w:sz w:val="28"/>
        </w:rPr>
      </w:pPr>
    </w:p>
    <w:p w14:paraId="539513D6" w14:textId="77777777" w:rsidR="00F86E6F" w:rsidRDefault="00F86E6F" w:rsidP="00F86E6F">
      <w:pPr>
        <w:rPr>
          <w:b/>
          <w:sz w:val="28"/>
        </w:rPr>
      </w:pPr>
    </w:p>
    <w:p w14:paraId="1926E338" w14:textId="77777777" w:rsidR="00F86E6F" w:rsidRDefault="00F86E6F" w:rsidP="00F86E6F">
      <w:pPr>
        <w:rPr>
          <w:b/>
          <w:sz w:val="28"/>
        </w:rPr>
      </w:pPr>
    </w:p>
    <w:p w14:paraId="03E79318" w14:textId="77777777" w:rsidR="00F86E6F" w:rsidRDefault="00F86E6F" w:rsidP="00F86E6F">
      <w:pPr>
        <w:rPr>
          <w:b/>
          <w:sz w:val="28"/>
        </w:rPr>
      </w:pPr>
    </w:p>
    <w:p w14:paraId="67E65A2C" w14:textId="77777777" w:rsidR="00F86E6F" w:rsidRDefault="00F86E6F" w:rsidP="00F86E6F">
      <w:pPr>
        <w:rPr>
          <w:b/>
          <w:sz w:val="28"/>
        </w:rPr>
      </w:pPr>
    </w:p>
    <w:p w14:paraId="0DDAB5F0" w14:textId="77777777" w:rsidR="00F86E6F" w:rsidRDefault="00F86E6F" w:rsidP="00F86E6F">
      <w:pPr>
        <w:rPr>
          <w:b/>
          <w:sz w:val="28"/>
        </w:rPr>
      </w:pPr>
    </w:p>
    <w:p w14:paraId="1A826226" w14:textId="77777777" w:rsidR="00F86E6F" w:rsidRDefault="00F86E6F" w:rsidP="00F86E6F">
      <w:pPr>
        <w:rPr>
          <w:b/>
          <w:sz w:val="28"/>
        </w:rPr>
      </w:pPr>
    </w:p>
    <w:p w14:paraId="16FC1ADB" w14:textId="77777777" w:rsidR="00F86E6F" w:rsidRDefault="00F86E6F" w:rsidP="00F86E6F">
      <w:pPr>
        <w:rPr>
          <w:b/>
          <w:sz w:val="28"/>
        </w:rPr>
      </w:pPr>
    </w:p>
    <w:p w14:paraId="609F0F3C" w14:textId="77777777" w:rsidR="00F86E6F" w:rsidRPr="00BA2249" w:rsidRDefault="00F86E6F" w:rsidP="00F86E6F">
      <w:pPr>
        <w:jc w:val="center"/>
        <w:rPr>
          <w:b/>
          <w:sz w:val="28"/>
        </w:rPr>
      </w:pPr>
      <w:r w:rsidRPr="00BA2249">
        <w:rPr>
          <w:b/>
          <w:sz w:val="28"/>
        </w:rPr>
        <w:t>The Disappearance of the Buffalo and Reasons for the Numbered Treaties</w:t>
      </w:r>
    </w:p>
    <w:p w14:paraId="51185C2B" w14:textId="77777777" w:rsidR="00F86E6F" w:rsidRDefault="00F86E6F" w:rsidP="00F86E6F"/>
    <w:p w14:paraId="2E94C2A0" w14:textId="77777777" w:rsidR="00F86E6F" w:rsidRDefault="00F86E6F" w:rsidP="00F86E6F"/>
    <w:p w14:paraId="1BFB4846" w14:textId="77777777" w:rsidR="00F86E6F" w:rsidRDefault="00F86E6F" w:rsidP="00F86E6F">
      <w:r w:rsidRPr="008D4663">
        <w:rPr>
          <w:b/>
        </w:rPr>
        <w:t>Question:</w:t>
      </w:r>
      <w:r>
        <w:t xml:space="preserve">  What were the reasons for the disappearance of the Buffalo?   What are numbered Treaties and why were they created?</w:t>
      </w:r>
    </w:p>
    <w:p w14:paraId="0B1E4B17" w14:textId="77777777" w:rsidR="00F86E6F" w:rsidRDefault="00F86E6F" w:rsidP="00F86E6F"/>
    <w:p w14:paraId="1210583C" w14:textId="77777777" w:rsidR="00F86E6F" w:rsidRPr="001D7FB2" w:rsidRDefault="00F86E6F" w:rsidP="00F86E6F">
      <w:r>
        <w:t xml:space="preserve"> </w:t>
      </w:r>
    </w:p>
    <w:p w14:paraId="1815AF1F" w14:textId="77777777" w:rsidR="00F86E6F" w:rsidRDefault="00F86E6F" w:rsidP="00F86E6F">
      <w:r w:rsidRPr="001D7FB2">
        <w:t xml:space="preserve">You must use two (2) primary sources and two (2) secondary sources that focus on the disappearance of the Buffalo and numbered Treaties.  </w:t>
      </w:r>
    </w:p>
    <w:p w14:paraId="2433638F" w14:textId="77777777" w:rsidR="00F86E6F" w:rsidRPr="001D7FB2" w:rsidRDefault="00F86E6F" w:rsidP="00F86E6F"/>
    <w:p w14:paraId="12EBEA04" w14:textId="77777777" w:rsidR="00F86E6F" w:rsidRPr="001D7FB2" w:rsidRDefault="00F86E6F" w:rsidP="00F86E6F"/>
    <w:p w14:paraId="7F7D664E" w14:textId="77777777" w:rsidR="00F86E6F" w:rsidRDefault="00F86E6F" w:rsidP="00F86E6F">
      <w:pPr>
        <w:rPr>
          <w:b/>
          <w:i/>
        </w:rPr>
      </w:pPr>
      <w:r w:rsidRPr="001D7FB2">
        <w:rPr>
          <w:b/>
          <w:i/>
        </w:rPr>
        <w:t>The following link has many resources to get you started:</w:t>
      </w:r>
    </w:p>
    <w:p w14:paraId="08CAA9C9" w14:textId="77777777" w:rsidR="00F86E6F" w:rsidRDefault="00F86E6F" w:rsidP="00F86E6F"/>
    <w:p w14:paraId="61E049C7" w14:textId="77777777" w:rsidR="00F86E6F" w:rsidRPr="001D7FB2" w:rsidRDefault="00F86E6F" w:rsidP="00F86E6F"/>
    <w:p w14:paraId="747B3540" w14:textId="77777777" w:rsidR="00F86E6F" w:rsidRPr="001D7FB2" w:rsidRDefault="008E6F04" w:rsidP="00F86E6F">
      <w:hyperlink r:id="rId49" w:history="1">
        <w:r w:rsidR="00F86E6F" w:rsidRPr="001D7FB2">
          <w:rPr>
            <w:rStyle w:val="Hyperlink"/>
          </w:rPr>
          <w:t>https://tc2.ca/sourcedocs/history-docs/topics/aboriginal-history.html</w:t>
        </w:r>
      </w:hyperlink>
    </w:p>
    <w:p w14:paraId="35B6CFE9" w14:textId="77777777" w:rsidR="00F86E6F" w:rsidRPr="00BA2249" w:rsidRDefault="00F86E6F" w:rsidP="00F86E6F"/>
    <w:p w14:paraId="4152FAA1" w14:textId="77777777" w:rsidR="00F86E6F" w:rsidRPr="001D7FB2" w:rsidRDefault="00F86E6F" w:rsidP="00F86E6F">
      <w:pPr>
        <w:rPr>
          <w:b/>
          <w:sz w:val="28"/>
        </w:rPr>
      </w:pPr>
    </w:p>
    <w:p w14:paraId="2765DC4A" w14:textId="77777777" w:rsidR="00F86E6F" w:rsidRDefault="00F86E6F" w:rsidP="00F86E6F">
      <w:pPr>
        <w:rPr>
          <w:b/>
          <w:sz w:val="28"/>
        </w:rPr>
      </w:pPr>
    </w:p>
    <w:p w14:paraId="09C0C8A5" w14:textId="77777777" w:rsidR="00F86E6F" w:rsidRDefault="00F86E6F" w:rsidP="00F86E6F">
      <w:pPr>
        <w:rPr>
          <w:b/>
          <w:sz w:val="28"/>
        </w:rPr>
      </w:pPr>
    </w:p>
    <w:p w14:paraId="43DE198A" w14:textId="77777777" w:rsidR="00F86E6F" w:rsidRDefault="00F86E6F" w:rsidP="00F86E6F">
      <w:pPr>
        <w:rPr>
          <w:b/>
          <w:sz w:val="28"/>
        </w:rPr>
      </w:pPr>
    </w:p>
    <w:p w14:paraId="3A86946E" w14:textId="77777777" w:rsidR="00F86E6F" w:rsidRDefault="00F86E6F" w:rsidP="00F86E6F">
      <w:pPr>
        <w:rPr>
          <w:b/>
          <w:sz w:val="28"/>
        </w:rPr>
      </w:pPr>
    </w:p>
    <w:p w14:paraId="57F91CDF" w14:textId="77777777" w:rsidR="00F86E6F" w:rsidRDefault="00F86E6F" w:rsidP="00F86E6F">
      <w:pPr>
        <w:rPr>
          <w:b/>
          <w:sz w:val="28"/>
        </w:rPr>
      </w:pPr>
    </w:p>
    <w:p w14:paraId="0AD579D9" w14:textId="77777777" w:rsidR="00F86E6F" w:rsidRDefault="00F86E6F" w:rsidP="00F86E6F">
      <w:pPr>
        <w:rPr>
          <w:b/>
          <w:sz w:val="28"/>
        </w:rPr>
      </w:pPr>
    </w:p>
    <w:p w14:paraId="3AB01D59" w14:textId="77777777" w:rsidR="00F86E6F" w:rsidRDefault="00F86E6F" w:rsidP="00F86E6F">
      <w:pPr>
        <w:rPr>
          <w:b/>
          <w:sz w:val="28"/>
        </w:rPr>
      </w:pPr>
    </w:p>
    <w:p w14:paraId="1162BCEC" w14:textId="77777777" w:rsidR="00F86E6F" w:rsidRDefault="00F86E6F" w:rsidP="00F86E6F">
      <w:pPr>
        <w:rPr>
          <w:b/>
          <w:sz w:val="28"/>
        </w:rPr>
      </w:pPr>
    </w:p>
    <w:p w14:paraId="13F65831" w14:textId="77777777" w:rsidR="00F86E6F" w:rsidRDefault="00F86E6F" w:rsidP="00F86E6F">
      <w:pPr>
        <w:rPr>
          <w:b/>
          <w:sz w:val="28"/>
        </w:rPr>
      </w:pPr>
    </w:p>
    <w:p w14:paraId="627F333F" w14:textId="77777777" w:rsidR="00F86E6F" w:rsidRDefault="00F86E6F" w:rsidP="00F86E6F">
      <w:pPr>
        <w:rPr>
          <w:b/>
          <w:sz w:val="28"/>
        </w:rPr>
      </w:pPr>
    </w:p>
    <w:p w14:paraId="44DDF0F9" w14:textId="77777777" w:rsidR="00F86E6F" w:rsidRDefault="00F86E6F" w:rsidP="00F86E6F">
      <w:pPr>
        <w:rPr>
          <w:b/>
          <w:sz w:val="28"/>
        </w:rPr>
      </w:pPr>
    </w:p>
    <w:p w14:paraId="11724851" w14:textId="77777777" w:rsidR="00F86E6F" w:rsidRDefault="00F86E6F" w:rsidP="00F86E6F">
      <w:pPr>
        <w:rPr>
          <w:b/>
          <w:sz w:val="28"/>
        </w:rPr>
      </w:pPr>
    </w:p>
    <w:p w14:paraId="684D0651" w14:textId="77777777" w:rsidR="00F86E6F" w:rsidRDefault="00F86E6F" w:rsidP="00F86E6F">
      <w:pPr>
        <w:rPr>
          <w:b/>
          <w:sz w:val="28"/>
        </w:rPr>
      </w:pPr>
    </w:p>
    <w:p w14:paraId="6DF848C9" w14:textId="77777777" w:rsidR="00F86E6F" w:rsidRDefault="00F86E6F" w:rsidP="00F86E6F">
      <w:pPr>
        <w:rPr>
          <w:b/>
          <w:sz w:val="28"/>
        </w:rPr>
      </w:pPr>
    </w:p>
    <w:p w14:paraId="690D2E6B" w14:textId="77777777" w:rsidR="00F86E6F" w:rsidRDefault="00F86E6F" w:rsidP="00F86E6F">
      <w:pPr>
        <w:rPr>
          <w:b/>
          <w:sz w:val="28"/>
        </w:rPr>
      </w:pPr>
    </w:p>
    <w:p w14:paraId="39BAB230" w14:textId="77777777" w:rsidR="00F86E6F" w:rsidRDefault="00F86E6F" w:rsidP="00F86E6F">
      <w:pPr>
        <w:rPr>
          <w:b/>
          <w:sz w:val="28"/>
        </w:rPr>
      </w:pPr>
    </w:p>
    <w:p w14:paraId="4A52A3D1" w14:textId="77777777" w:rsidR="00F86E6F" w:rsidRDefault="00F86E6F" w:rsidP="00F86E6F">
      <w:pPr>
        <w:rPr>
          <w:b/>
          <w:sz w:val="28"/>
        </w:rPr>
      </w:pPr>
    </w:p>
    <w:p w14:paraId="5F637499" w14:textId="77777777" w:rsidR="00F86E6F" w:rsidRDefault="00F86E6F" w:rsidP="00F86E6F">
      <w:pPr>
        <w:rPr>
          <w:b/>
          <w:sz w:val="28"/>
        </w:rPr>
      </w:pPr>
    </w:p>
    <w:p w14:paraId="057CEC19" w14:textId="77777777" w:rsidR="00F86E6F" w:rsidRDefault="00F86E6F" w:rsidP="00F86E6F">
      <w:pPr>
        <w:rPr>
          <w:b/>
          <w:sz w:val="28"/>
        </w:rPr>
      </w:pPr>
    </w:p>
    <w:p w14:paraId="247A3EBF" w14:textId="77777777" w:rsidR="00F86E6F" w:rsidRDefault="00F86E6F" w:rsidP="00F86E6F">
      <w:pPr>
        <w:rPr>
          <w:b/>
          <w:sz w:val="28"/>
        </w:rPr>
      </w:pPr>
    </w:p>
    <w:p w14:paraId="6CA21AF4" w14:textId="77777777" w:rsidR="00F86E6F" w:rsidRDefault="00F86E6F" w:rsidP="00F86E6F">
      <w:pPr>
        <w:rPr>
          <w:b/>
          <w:sz w:val="28"/>
        </w:rPr>
      </w:pPr>
    </w:p>
    <w:p w14:paraId="21F0E39A" w14:textId="77777777" w:rsidR="00F86E6F" w:rsidRDefault="00F86E6F" w:rsidP="00F86E6F">
      <w:pPr>
        <w:rPr>
          <w:b/>
          <w:sz w:val="28"/>
        </w:rPr>
      </w:pPr>
    </w:p>
    <w:p w14:paraId="413D0689" w14:textId="77777777" w:rsidR="00F86E6F" w:rsidRDefault="00F86E6F" w:rsidP="00F86E6F">
      <w:pPr>
        <w:jc w:val="center"/>
        <w:rPr>
          <w:b/>
          <w:sz w:val="28"/>
        </w:rPr>
      </w:pPr>
      <w:r>
        <w:rPr>
          <w:b/>
          <w:sz w:val="28"/>
        </w:rPr>
        <w:br/>
      </w:r>
    </w:p>
    <w:p w14:paraId="29E59D9D" w14:textId="77777777" w:rsidR="00F86E6F" w:rsidRDefault="00F86E6F" w:rsidP="00F86E6F">
      <w:pPr>
        <w:jc w:val="center"/>
        <w:rPr>
          <w:b/>
          <w:sz w:val="28"/>
        </w:rPr>
      </w:pPr>
    </w:p>
    <w:p w14:paraId="31584038" w14:textId="5D308831" w:rsidR="00F86E6F" w:rsidRDefault="00F86E6F" w:rsidP="00F86E6F">
      <w:pPr>
        <w:jc w:val="center"/>
        <w:rPr>
          <w:b/>
          <w:sz w:val="28"/>
        </w:rPr>
      </w:pPr>
      <w:r w:rsidRPr="001D7FB2">
        <w:rPr>
          <w:b/>
          <w:sz w:val="28"/>
        </w:rPr>
        <w:lastRenderedPageBreak/>
        <w:t xml:space="preserve">Residential schools </w:t>
      </w:r>
      <w:r>
        <w:rPr>
          <w:b/>
          <w:sz w:val="28"/>
        </w:rPr>
        <w:t>and Missionaries in New France</w:t>
      </w:r>
    </w:p>
    <w:p w14:paraId="08A9F68E" w14:textId="77777777" w:rsidR="00F86E6F" w:rsidRDefault="00F86E6F" w:rsidP="00F86E6F">
      <w:pPr>
        <w:jc w:val="center"/>
        <w:rPr>
          <w:b/>
          <w:sz w:val="28"/>
        </w:rPr>
      </w:pPr>
    </w:p>
    <w:p w14:paraId="21A483CE" w14:textId="77777777" w:rsidR="00F86E6F" w:rsidRDefault="00F86E6F" w:rsidP="00F86E6F">
      <w:pPr>
        <w:jc w:val="center"/>
        <w:rPr>
          <w:b/>
          <w:sz w:val="28"/>
        </w:rPr>
      </w:pPr>
    </w:p>
    <w:p w14:paraId="3F61390C" w14:textId="77777777" w:rsidR="00F86E6F" w:rsidRDefault="00F86E6F" w:rsidP="00F86E6F">
      <w:r w:rsidRPr="008D4663">
        <w:t xml:space="preserve">Question:  What did the European settler believe was the purpose of putting First Nations children into Residential Schools? </w:t>
      </w:r>
      <w:r>
        <w:t xml:space="preserve">Did these schools hurt or help the First Nations community? Who were the Missionaries in New France? How do they connect to Residential Schools? </w:t>
      </w:r>
    </w:p>
    <w:p w14:paraId="68DC5365" w14:textId="77777777" w:rsidR="00F86E6F" w:rsidRDefault="00F86E6F" w:rsidP="00F86E6F"/>
    <w:p w14:paraId="67782ED8" w14:textId="77777777" w:rsidR="00F86E6F" w:rsidRPr="008D4663" w:rsidRDefault="00F86E6F" w:rsidP="00F86E6F"/>
    <w:p w14:paraId="0FD65894" w14:textId="77777777" w:rsidR="00F86E6F" w:rsidRPr="001D7FB2" w:rsidRDefault="00F86E6F" w:rsidP="00F86E6F">
      <w:pPr>
        <w:rPr>
          <w:b/>
          <w:sz w:val="28"/>
        </w:rPr>
      </w:pPr>
    </w:p>
    <w:p w14:paraId="2D10E9BA" w14:textId="77777777" w:rsidR="00F86E6F" w:rsidRPr="001D7FB2" w:rsidRDefault="00F86E6F" w:rsidP="00F86E6F">
      <w:r w:rsidRPr="001D7FB2">
        <w:t xml:space="preserve">You must use two (2) primary sources and two (2) secondary sources that focus on Residential Schools and Missionaries in New France. </w:t>
      </w:r>
    </w:p>
    <w:p w14:paraId="7CE354BD" w14:textId="77777777" w:rsidR="00F86E6F" w:rsidRDefault="00F86E6F" w:rsidP="00F86E6F"/>
    <w:p w14:paraId="3836E480" w14:textId="77777777" w:rsidR="00F86E6F" w:rsidRPr="001D7FB2" w:rsidRDefault="00F86E6F" w:rsidP="00F86E6F"/>
    <w:p w14:paraId="2CE8D67F" w14:textId="77777777" w:rsidR="00F86E6F" w:rsidRPr="001D7FB2" w:rsidRDefault="00F86E6F" w:rsidP="00F86E6F">
      <w:pPr>
        <w:rPr>
          <w:b/>
          <w:i/>
        </w:rPr>
      </w:pPr>
      <w:r w:rsidRPr="001D7FB2">
        <w:rPr>
          <w:b/>
          <w:i/>
        </w:rPr>
        <w:t>The following link has many resources to get you started:</w:t>
      </w:r>
    </w:p>
    <w:p w14:paraId="7B79915D" w14:textId="77777777" w:rsidR="00F86E6F" w:rsidRDefault="00F86E6F" w:rsidP="00F86E6F"/>
    <w:p w14:paraId="01CA84B7" w14:textId="77777777" w:rsidR="00F86E6F" w:rsidRPr="001D7FB2" w:rsidRDefault="00F86E6F" w:rsidP="00F86E6F"/>
    <w:p w14:paraId="5152118F" w14:textId="77777777" w:rsidR="00F86E6F" w:rsidRPr="001D7FB2" w:rsidRDefault="008E6F04" w:rsidP="00F86E6F">
      <w:hyperlink r:id="rId50" w:history="1">
        <w:r w:rsidR="00F86E6F" w:rsidRPr="001D7FB2">
          <w:rPr>
            <w:rStyle w:val="Hyperlink"/>
          </w:rPr>
          <w:t>https://tc2.ca/sourcedocs/history-docs/topics/aboriginal-history.html</w:t>
        </w:r>
      </w:hyperlink>
    </w:p>
    <w:p w14:paraId="547873D1" w14:textId="77777777" w:rsidR="00F86E6F" w:rsidRDefault="00F86E6F" w:rsidP="00F86E6F">
      <w:pPr>
        <w:rPr>
          <w:b/>
          <w:sz w:val="28"/>
        </w:rPr>
      </w:pPr>
    </w:p>
    <w:p w14:paraId="2BFFF3BE" w14:textId="77777777" w:rsidR="00F86E6F" w:rsidRDefault="00F86E6F" w:rsidP="00F86E6F">
      <w:pPr>
        <w:rPr>
          <w:b/>
          <w:sz w:val="28"/>
        </w:rPr>
      </w:pPr>
    </w:p>
    <w:p w14:paraId="15367932" w14:textId="77777777" w:rsidR="00F86E6F" w:rsidRDefault="00F86E6F" w:rsidP="00F86E6F">
      <w:pPr>
        <w:rPr>
          <w:b/>
          <w:sz w:val="28"/>
        </w:rPr>
      </w:pPr>
    </w:p>
    <w:p w14:paraId="65D43D57" w14:textId="77777777" w:rsidR="00F86E6F" w:rsidRDefault="00F86E6F" w:rsidP="00F86E6F">
      <w:pPr>
        <w:rPr>
          <w:b/>
          <w:sz w:val="28"/>
        </w:rPr>
      </w:pPr>
    </w:p>
    <w:p w14:paraId="1A422C11" w14:textId="77777777" w:rsidR="00F86E6F" w:rsidRDefault="00F86E6F" w:rsidP="00F86E6F">
      <w:pPr>
        <w:rPr>
          <w:b/>
          <w:sz w:val="28"/>
        </w:rPr>
      </w:pPr>
    </w:p>
    <w:p w14:paraId="77A14C82" w14:textId="77777777" w:rsidR="00F86E6F" w:rsidRDefault="00F86E6F" w:rsidP="00F86E6F">
      <w:pPr>
        <w:rPr>
          <w:b/>
          <w:sz w:val="28"/>
        </w:rPr>
      </w:pPr>
    </w:p>
    <w:p w14:paraId="02010A3F" w14:textId="77777777" w:rsidR="00F86E6F" w:rsidRDefault="00F86E6F" w:rsidP="00F86E6F">
      <w:pPr>
        <w:rPr>
          <w:b/>
          <w:sz w:val="28"/>
        </w:rPr>
      </w:pPr>
    </w:p>
    <w:p w14:paraId="7CF2BF77" w14:textId="77777777" w:rsidR="00F86E6F" w:rsidRDefault="00F86E6F" w:rsidP="00F86E6F">
      <w:pPr>
        <w:rPr>
          <w:b/>
          <w:sz w:val="28"/>
        </w:rPr>
      </w:pPr>
    </w:p>
    <w:p w14:paraId="07A83B5C" w14:textId="77777777" w:rsidR="00F86E6F" w:rsidRDefault="00F86E6F" w:rsidP="00F86E6F">
      <w:pPr>
        <w:rPr>
          <w:b/>
          <w:sz w:val="28"/>
        </w:rPr>
      </w:pPr>
    </w:p>
    <w:p w14:paraId="5BF9FE07" w14:textId="77777777" w:rsidR="00F86E6F" w:rsidRDefault="00F86E6F" w:rsidP="00F86E6F">
      <w:pPr>
        <w:rPr>
          <w:b/>
          <w:sz w:val="28"/>
        </w:rPr>
      </w:pPr>
    </w:p>
    <w:p w14:paraId="209348EF" w14:textId="77777777" w:rsidR="00F86E6F" w:rsidRDefault="00F86E6F" w:rsidP="00F86E6F">
      <w:pPr>
        <w:rPr>
          <w:b/>
          <w:sz w:val="28"/>
        </w:rPr>
      </w:pPr>
    </w:p>
    <w:p w14:paraId="7B645024" w14:textId="77777777" w:rsidR="00F86E6F" w:rsidRDefault="00F86E6F" w:rsidP="00F86E6F">
      <w:pPr>
        <w:rPr>
          <w:b/>
          <w:sz w:val="28"/>
        </w:rPr>
      </w:pPr>
    </w:p>
    <w:p w14:paraId="52637BE0" w14:textId="77777777" w:rsidR="00F86E6F" w:rsidRDefault="00F86E6F" w:rsidP="00F86E6F">
      <w:pPr>
        <w:rPr>
          <w:b/>
          <w:sz w:val="28"/>
        </w:rPr>
      </w:pPr>
    </w:p>
    <w:p w14:paraId="4D941186" w14:textId="77777777" w:rsidR="00F86E6F" w:rsidRDefault="00F86E6F" w:rsidP="00F86E6F">
      <w:pPr>
        <w:rPr>
          <w:b/>
          <w:sz w:val="28"/>
        </w:rPr>
      </w:pPr>
    </w:p>
    <w:p w14:paraId="447110A7" w14:textId="77777777" w:rsidR="00F86E6F" w:rsidRDefault="00F86E6F" w:rsidP="00F86E6F">
      <w:pPr>
        <w:rPr>
          <w:b/>
          <w:sz w:val="28"/>
        </w:rPr>
      </w:pPr>
    </w:p>
    <w:p w14:paraId="4098C1BE" w14:textId="77777777" w:rsidR="00F86E6F" w:rsidRDefault="00F86E6F" w:rsidP="00F86E6F">
      <w:pPr>
        <w:rPr>
          <w:b/>
          <w:sz w:val="28"/>
        </w:rPr>
      </w:pPr>
    </w:p>
    <w:p w14:paraId="3F4D5F27" w14:textId="77777777" w:rsidR="00F86E6F" w:rsidRDefault="00F86E6F" w:rsidP="00F86E6F">
      <w:pPr>
        <w:rPr>
          <w:b/>
          <w:sz w:val="28"/>
        </w:rPr>
      </w:pPr>
    </w:p>
    <w:p w14:paraId="16483FCD" w14:textId="77777777" w:rsidR="00F86E6F" w:rsidRDefault="00F86E6F" w:rsidP="00F86E6F">
      <w:pPr>
        <w:rPr>
          <w:b/>
          <w:sz w:val="28"/>
        </w:rPr>
      </w:pPr>
    </w:p>
    <w:p w14:paraId="4D61AC00" w14:textId="77777777" w:rsidR="00F86E6F" w:rsidRDefault="00F86E6F" w:rsidP="00F86E6F">
      <w:pPr>
        <w:rPr>
          <w:b/>
          <w:sz w:val="28"/>
        </w:rPr>
      </w:pPr>
    </w:p>
    <w:p w14:paraId="6CC44CC6" w14:textId="77777777" w:rsidR="00F86E6F" w:rsidRDefault="00F86E6F" w:rsidP="00F86E6F">
      <w:pPr>
        <w:jc w:val="center"/>
        <w:rPr>
          <w:b/>
          <w:sz w:val="28"/>
        </w:rPr>
      </w:pPr>
    </w:p>
    <w:p w14:paraId="41C235B3" w14:textId="77777777" w:rsidR="00F86E6F" w:rsidRDefault="00F86E6F" w:rsidP="00F86E6F">
      <w:pPr>
        <w:jc w:val="center"/>
        <w:rPr>
          <w:b/>
          <w:sz w:val="28"/>
        </w:rPr>
      </w:pPr>
    </w:p>
    <w:p w14:paraId="5292F1E9" w14:textId="77777777" w:rsidR="00F86E6F" w:rsidRDefault="00F86E6F" w:rsidP="00F86E6F">
      <w:pPr>
        <w:jc w:val="center"/>
        <w:rPr>
          <w:b/>
          <w:sz w:val="28"/>
        </w:rPr>
      </w:pPr>
    </w:p>
    <w:p w14:paraId="6A576856" w14:textId="77777777" w:rsidR="00F86E6F" w:rsidRDefault="00F86E6F" w:rsidP="00F86E6F">
      <w:pPr>
        <w:jc w:val="center"/>
        <w:rPr>
          <w:b/>
          <w:sz w:val="28"/>
        </w:rPr>
      </w:pPr>
    </w:p>
    <w:p w14:paraId="364A8C46" w14:textId="77777777" w:rsidR="00F86E6F" w:rsidRDefault="00F86E6F" w:rsidP="00F86E6F">
      <w:pPr>
        <w:jc w:val="center"/>
        <w:rPr>
          <w:b/>
          <w:sz w:val="28"/>
        </w:rPr>
      </w:pPr>
    </w:p>
    <w:p w14:paraId="64F43BE2" w14:textId="77777777" w:rsidR="00F86E6F" w:rsidRDefault="00F86E6F" w:rsidP="00F86E6F">
      <w:pPr>
        <w:jc w:val="center"/>
        <w:rPr>
          <w:b/>
          <w:sz w:val="28"/>
        </w:rPr>
      </w:pPr>
    </w:p>
    <w:p w14:paraId="08AA40DF" w14:textId="77777777" w:rsidR="00F86E6F" w:rsidRDefault="00F86E6F" w:rsidP="00F86E6F">
      <w:pPr>
        <w:jc w:val="center"/>
        <w:rPr>
          <w:b/>
          <w:sz w:val="28"/>
        </w:rPr>
      </w:pPr>
    </w:p>
    <w:p w14:paraId="3710582A" w14:textId="77777777" w:rsidR="00F86E6F" w:rsidRDefault="00F86E6F" w:rsidP="00F86E6F">
      <w:pPr>
        <w:jc w:val="center"/>
        <w:rPr>
          <w:b/>
          <w:sz w:val="28"/>
        </w:rPr>
      </w:pPr>
      <w:r w:rsidRPr="001D7FB2">
        <w:rPr>
          <w:b/>
          <w:sz w:val="28"/>
        </w:rPr>
        <w:lastRenderedPageBreak/>
        <w:t>Enslaved Black Canadians in Upper Canada</w:t>
      </w:r>
    </w:p>
    <w:p w14:paraId="091306C6" w14:textId="77777777" w:rsidR="00F86E6F" w:rsidRDefault="00F86E6F" w:rsidP="00F86E6F">
      <w:pPr>
        <w:rPr>
          <w:b/>
          <w:sz w:val="28"/>
        </w:rPr>
      </w:pPr>
    </w:p>
    <w:p w14:paraId="39F7804B" w14:textId="77777777" w:rsidR="00F86E6F" w:rsidRPr="001D7FB2" w:rsidRDefault="00F86E6F" w:rsidP="00F86E6F">
      <w:pPr>
        <w:rPr>
          <w:b/>
          <w:sz w:val="28"/>
        </w:rPr>
      </w:pPr>
    </w:p>
    <w:p w14:paraId="67019715" w14:textId="77777777" w:rsidR="00F86E6F" w:rsidRDefault="00F86E6F" w:rsidP="00F86E6F">
      <w:r>
        <w:t xml:space="preserve">Question: Why were Black Canadians enslaved in Upper Canada?   How did this enslavement affect the Black Canadian community? </w:t>
      </w:r>
    </w:p>
    <w:p w14:paraId="430DF8AA" w14:textId="77777777" w:rsidR="00F86E6F" w:rsidRDefault="00F86E6F" w:rsidP="00F86E6F"/>
    <w:p w14:paraId="0A096B27" w14:textId="77777777" w:rsidR="00F86E6F" w:rsidRDefault="00F86E6F" w:rsidP="00F86E6F"/>
    <w:p w14:paraId="26605F08" w14:textId="77777777" w:rsidR="00F86E6F" w:rsidRDefault="00F86E6F" w:rsidP="00F86E6F">
      <w:r w:rsidRPr="001D7FB2">
        <w:t>You must use two (2) primary sources and two (2) secondary sources that focus on Enslaved Black Canadians in Upper Canada.</w:t>
      </w:r>
    </w:p>
    <w:p w14:paraId="5A2A81A8" w14:textId="77777777" w:rsidR="00F86E6F" w:rsidRPr="001D7FB2" w:rsidRDefault="00F86E6F" w:rsidP="00F86E6F"/>
    <w:p w14:paraId="2BBCFC60" w14:textId="77777777" w:rsidR="00F86E6F" w:rsidRPr="001D7FB2" w:rsidRDefault="00F86E6F" w:rsidP="00F86E6F"/>
    <w:p w14:paraId="0C2AA966" w14:textId="77777777" w:rsidR="00F86E6F" w:rsidRDefault="00F86E6F" w:rsidP="00F86E6F">
      <w:pPr>
        <w:rPr>
          <w:b/>
          <w:i/>
        </w:rPr>
      </w:pPr>
      <w:r w:rsidRPr="001D7FB2">
        <w:rPr>
          <w:b/>
          <w:i/>
        </w:rPr>
        <w:t>The following links have many resources to get you started:</w:t>
      </w:r>
    </w:p>
    <w:p w14:paraId="5BB15C36" w14:textId="77777777" w:rsidR="00F86E6F" w:rsidRPr="001D7FB2" w:rsidRDefault="00F86E6F" w:rsidP="00F86E6F">
      <w:pPr>
        <w:rPr>
          <w:b/>
          <w:i/>
        </w:rPr>
      </w:pPr>
    </w:p>
    <w:p w14:paraId="3E2B5943" w14:textId="77777777" w:rsidR="00F86E6F" w:rsidRPr="001D7FB2" w:rsidRDefault="00F86E6F" w:rsidP="00F86E6F"/>
    <w:p w14:paraId="200C2A6C" w14:textId="77777777" w:rsidR="00F86E6F" w:rsidRPr="001D7FB2" w:rsidRDefault="008E6F04" w:rsidP="00F86E6F">
      <w:hyperlink r:id="rId51" w:history="1">
        <w:r w:rsidR="00F86E6F" w:rsidRPr="00505D01">
          <w:rPr>
            <w:rStyle w:val="Hyperlink"/>
          </w:rPr>
          <w:t>http://wwWhyw.thecanadianencyclopedia.ca/en/m/article/black-enslavement/</w:t>
        </w:r>
      </w:hyperlink>
    </w:p>
    <w:p w14:paraId="0DC424DD" w14:textId="77777777" w:rsidR="00F86E6F" w:rsidRPr="001D7FB2" w:rsidRDefault="00F86E6F" w:rsidP="00F86E6F"/>
    <w:p w14:paraId="38C6EB88" w14:textId="77777777" w:rsidR="00F86E6F" w:rsidRPr="001D7FB2" w:rsidRDefault="008E6F04" w:rsidP="00F86E6F">
      <w:hyperlink r:id="rId52" w:history="1">
        <w:r w:rsidR="00F86E6F" w:rsidRPr="001D7FB2">
          <w:rPr>
            <w:rStyle w:val="Hyperlink"/>
          </w:rPr>
          <w:t>http://www.archives.gov.on.ca/en/explore/online/slavery/index.aspx</w:t>
        </w:r>
      </w:hyperlink>
    </w:p>
    <w:p w14:paraId="4246918E" w14:textId="77777777" w:rsidR="00F86E6F" w:rsidRPr="001D7FB2" w:rsidRDefault="00F86E6F" w:rsidP="00F86E6F"/>
    <w:p w14:paraId="284AC390" w14:textId="77777777" w:rsidR="00F86E6F" w:rsidRPr="001D7FB2" w:rsidRDefault="008E6F04" w:rsidP="00F86E6F">
      <w:hyperlink r:id="rId53" w:history="1">
        <w:r w:rsidR="00F86E6F" w:rsidRPr="001D7FB2">
          <w:rPr>
            <w:rStyle w:val="Hyperlink"/>
          </w:rPr>
          <w:t>https://www.thecanadianencyclopedia.ca/en/m/article/slavery-abolition-act-1833/</w:t>
        </w:r>
      </w:hyperlink>
    </w:p>
    <w:p w14:paraId="573D3005" w14:textId="77777777" w:rsidR="00F86E6F" w:rsidRPr="00BA2249" w:rsidRDefault="00F86E6F" w:rsidP="00F86E6F"/>
    <w:p w14:paraId="61681F4F" w14:textId="77777777" w:rsidR="00F86E6F" w:rsidRPr="00BA2249" w:rsidRDefault="00F86E6F" w:rsidP="00F86E6F"/>
    <w:p w14:paraId="7285FE53" w14:textId="77777777" w:rsidR="00F86E6F" w:rsidRDefault="00F86E6F" w:rsidP="00F86E6F">
      <w:pPr>
        <w:rPr>
          <w:b/>
          <w:sz w:val="28"/>
        </w:rPr>
      </w:pPr>
    </w:p>
    <w:p w14:paraId="197AB42F" w14:textId="77777777" w:rsidR="00F86E6F" w:rsidRDefault="00F86E6F" w:rsidP="00F86E6F">
      <w:pPr>
        <w:rPr>
          <w:b/>
          <w:sz w:val="28"/>
        </w:rPr>
      </w:pPr>
    </w:p>
    <w:p w14:paraId="135F36A2" w14:textId="77777777" w:rsidR="00F86E6F" w:rsidRDefault="00F86E6F" w:rsidP="00F86E6F">
      <w:pPr>
        <w:rPr>
          <w:b/>
          <w:sz w:val="28"/>
        </w:rPr>
      </w:pPr>
    </w:p>
    <w:p w14:paraId="46BFAA3C" w14:textId="77777777" w:rsidR="00F86E6F" w:rsidRDefault="00F86E6F" w:rsidP="00F86E6F">
      <w:pPr>
        <w:rPr>
          <w:b/>
          <w:sz w:val="28"/>
        </w:rPr>
      </w:pPr>
    </w:p>
    <w:p w14:paraId="0687507B" w14:textId="77777777" w:rsidR="00F86E6F" w:rsidRDefault="00F86E6F" w:rsidP="00F86E6F">
      <w:pPr>
        <w:rPr>
          <w:b/>
          <w:sz w:val="28"/>
        </w:rPr>
      </w:pPr>
    </w:p>
    <w:p w14:paraId="10272B45" w14:textId="77777777" w:rsidR="00F86E6F" w:rsidRDefault="00F86E6F" w:rsidP="00F86E6F">
      <w:pPr>
        <w:rPr>
          <w:b/>
          <w:sz w:val="28"/>
        </w:rPr>
      </w:pPr>
    </w:p>
    <w:p w14:paraId="49B3AC77" w14:textId="77777777" w:rsidR="00F86E6F" w:rsidRDefault="00F86E6F" w:rsidP="00F86E6F">
      <w:pPr>
        <w:rPr>
          <w:b/>
          <w:sz w:val="28"/>
        </w:rPr>
      </w:pPr>
    </w:p>
    <w:p w14:paraId="0CEC2621" w14:textId="77777777" w:rsidR="00F86E6F" w:rsidRDefault="00F86E6F" w:rsidP="00F86E6F">
      <w:pPr>
        <w:rPr>
          <w:b/>
          <w:sz w:val="28"/>
        </w:rPr>
      </w:pPr>
    </w:p>
    <w:p w14:paraId="5A7F6BBF" w14:textId="77777777" w:rsidR="00F86E6F" w:rsidRDefault="00F86E6F" w:rsidP="00F86E6F">
      <w:pPr>
        <w:rPr>
          <w:b/>
          <w:sz w:val="28"/>
        </w:rPr>
      </w:pPr>
    </w:p>
    <w:p w14:paraId="65555B39" w14:textId="77777777" w:rsidR="00F86E6F" w:rsidRDefault="00F86E6F" w:rsidP="00F86E6F">
      <w:pPr>
        <w:rPr>
          <w:b/>
          <w:sz w:val="28"/>
        </w:rPr>
      </w:pPr>
    </w:p>
    <w:p w14:paraId="16997592" w14:textId="77777777" w:rsidR="00F86E6F" w:rsidRDefault="00F86E6F" w:rsidP="00F86E6F">
      <w:pPr>
        <w:rPr>
          <w:b/>
          <w:sz w:val="28"/>
        </w:rPr>
      </w:pPr>
    </w:p>
    <w:p w14:paraId="1840300B" w14:textId="77777777" w:rsidR="00F86E6F" w:rsidRDefault="00F86E6F" w:rsidP="00F86E6F">
      <w:pPr>
        <w:rPr>
          <w:b/>
          <w:sz w:val="28"/>
        </w:rPr>
      </w:pPr>
    </w:p>
    <w:p w14:paraId="717FCCD7" w14:textId="77777777" w:rsidR="00F86E6F" w:rsidRDefault="00F86E6F" w:rsidP="00F86E6F">
      <w:pPr>
        <w:rPr>
          <w:b/>
          <w:sz w:val="28"/>
        </w:rPr>
      </w:pPr>
    </w:p>
    <w:p w14:paraId="4EE252CF" w14:textId="77777777" w:rsidR="00F86E6F" w:rsidRDefault="00F86E6F" w:rsidP="00F86E6F">
      <w:pPr>
        <w:rPr>
          <w:b/>
          <w:sz w:val="28"/>
        </w:rPr>
      </w:pPr>
    </w:p>
    <w:p w14:paraId="5B8FAF08" w14:textId="77777777" w:rsidR="00F86E6F" w:rsidRDefault="00F86E6F" w:rsidP="00F86E6F">
      <w:pPr>
        <w:rPr>
          <w:b/>
          <w:sz w:val="28"/>
        </w:rPr>
      </w:pPr>
    </w:p>
    <w:p w14:paraId="323AABF6" w14:textId="77777777" w:rsidR="00F86E6F" w:rsidRDefault="00F86E6F" w:rsidP="00F86E6F">
      <w:pPr>
        <w:rPr>
          <w:b/>
          <w:sz w:val="28"/>
        </w:rPr>
      </w:pPr>
    </w:p>
    <w:p w14:paraId="0FE3BEFB" w14:textId="77777777" w:rsidR="00F86E6F" w:rsidRDefault="00F86E6F" w:rsidP="00F86E6F">
      <w:pPr>
        <w:rPr>
          <w:b/>
          <w:sz w:val="28"/>
        </w:rPr>
      </w:pPr>
    </w:p>
    <w:p w14:paraId="2F226905" w14:textId="77777777" w:rsidR="00F86E6F" w:rsidRDefault="00F86E6F" w:rsidP="00F86E6F">
      <w:pPr>
        <w:rPr>
          <w:b/>
          <w:sz w:val="28"/>
        </w:rPr>
      </w:pPr>
    </w:p>
    <w:p w14:paraId="5623A361" w14:textId="77777777" w:rsidR="00F86E6F" w:rsidRDefault="00F86E6F" w:rsidP="00F86E6F">
      <w:pPr>
        <w:rPr>
          <w:b/>
          <w:sz w:val="28"/>
        </w:rPr>
      </w:pPr>
    </w:p>
    <w:p w14:paraId="303FB3C7" w14:textId="77777777" w:rsidR="00F86E6F" w:rsidRDefault="00F86E6F" w:rsidP="00F86E6F">
      <w:pPr>
        <w:rPr>
          <w:b/>
          <w:sz w:val="28"/>
        </w:rPr>
      </w:pPr>
    </w:p>
    <w:p w14:paraId="16E0B695" w14:textId="77777777" w:rsidR="00F86E6F" w:rsidRDefault="00F86E6F" w:rsidP="00F86E6F">
      <w:pPr>
        <w:rPr>
          <w:b/>
          <w:sz w:val="28"/>
        </w:rPr>
      </w:pPr>
    </w:p>
    <w:p w14:paraId="41F2A147" w14:textId="77777777" w:rsidR="00F86E6F" w:rsidRDefault="00F86E6F" w:rsidP="00F86E6F">
      <w:pPr>
        <w:rPr>
          <w:b/>
          <w:sz w:val="28"/>
        </w:rPr>
      </w:pPr>
    </w:p>
    <w:p w14:paraId="142206B3" w14:textId="77777777" w:rsidR="00F86E6F" w:rsidRDefault="00F86E6F" w:rsidP="00F86E6F">
      <w:pPr>
        <w:rPr>
          <w:b/>
          <w:sz w:val="28"/>
        </w:rPr>
      </w:pPr>
    </w:p>
    <w:p w14:paraId="7867B5B3" w14:textId="77777777" w:rsidR="00F86E6F" w:rsidRDefault="00F86E6F" w:rsidP="00F86E6F">
      <w:pPr>
        <w:jc w:val="center"/>
        <w:rPr>
          <w:b/>
          <w:sz w:val="28"/>
        </w:rPr>
      </w:pPr>
      <w:r w:rsidRPr="001D7FB2">
        <w:rPr>
          <w:b/>
          <w:sz w:val="28"/>
        </w:rPr>
        <w:lastRenderedPageBreak/>
        <w:t>Canada and the Underground Railroad</w:t>
      </w:r>
    </w:p>
    <w:p w14:paraId="3DB28877" w14:textId="77777777" w:rsidR="00F86E6F" w:rsidRDefault="00F86E6F" w:rsidP="00F86E6F">
      <w:pPr>
        <w:jc w:val="center"/>
        <w:rPr>
          <w:b/>
          <w:sz w:val="28"/>
        </w:rPr>
      </w:pPr>
    </w:p>
    <w:p w14:paraId="052A2190" w14:textId="77777777" w:rsidR="00F86E6F" w:rsidRDefault="00F86E6F" w:rsidP="00F86E6F">
      <w:pPr>
        <w:jc w:val="center"/>
        <w:rPr>
          <w:b/>
          <w:sz w:val="28"/>
        </w:rPr>
      </w:pPr>
    </w:p>
    <w:p w14:paraId="3C564D1B" w14:textId="77777777" w:rsidR="00F86E6F" w:rsidRDefault="00F86E6F" w:rsidP="00F86E6F">
      <w:r w:rsidRPr="007F21B7">
        <w:rPr>
          <w:b/>
        </w:rPr>
        <w:t>Question:</w:t>
      </w:r>
      <w:r w:rsidRPr="007F21B7">
        <w:t xml:space="preserve"> Who was Harriet Tubman? How was Canada involved in the Underground Railroad movement?   What is the 1850 Slave Act?</w:t>
      </w:r>
    </w:p>
    <w:p w14:paraId="293FB498" w14:textId="77777777" w:rsidR="00F86E6F" w:rsidRDefault="00F86E6F" w:rsidP="00F86E6F"/>
    <w:p w14:paraId="55D8DCB3" w14:textId="77777777" w:rsidR="00F86E6F" w:rsidRPr="007F21B7" w:rsidRDefault="00F86E6F" w:rsidP="00F86E6F"/>
    <w:p w14:paraId="7B979B56" w14:textId="77777777" w:rsidR="00F86E6F" w:rsidRDefault="00F86E6F" w:rsidP="00F86E6F">
      <w:r w:rsidRPr="001D7FB2">
        <w:t>You must use two (2) primary sources and two (2) secondary sources that focus on Canada and the Underground Railroad.</w:t>
      </w:r>
    </w:p>
    <w:p w14:paraId="022F2A0E" w14:textId="77777777" w:rsidR="00F86E6F" w:rsidRPr="001D7FB2" w:rsidRDefault="00F86E6F" w:rsidP="00F86E6F"/>
    <w:p w14:paraId="666D1FA5" w14:textId="77777777" w:rsidR="00F86E6F" w:rsidRPr="001D7FB2" w:rsidRDefault="00F86E6F" w:rsidP="00F86E6F"/>
    <w:p w14:paraId="0363DE81" w14:textId="77777777" w:rsidR="00F86E6F" w:rsidRPr="001D7FB2" w:rsidRDefault="00F86E6F" w:rsidP="00F86E6F">
      <w:pPr>
        <w:rPr>
          <w:b/>
          <w:i/>
        </w:rPr>
      </w:pPr>
      <w:r w:rsidRPr="001D7FB2">
        <w:rPr>
          <w:b/>
          <w:i/>
        </w:rPr>
        <w:t>The following links have many resources to get you started:</w:t>
      </w:r>
    </w:p>
    <w:p w14:paraId="295BB203" w14:textId="77777777" w:rsidR="00F86E6F" w:rsidRDefault="00F86E6F" w:rsidP="00F86E6F"/>
    <w:p w14:paraId="3DC8EAF1" w14:textId="77777777" w:rsidR="00F86E6F" w:rsidRPr="001D7FB2" w:rsidRDefault="00F86E6F" w:rsidP="00F86E6F"/>
    <w:p w14:paraId="5FE9EED3" w14:textId="77777777" w:rsidR="00F86E6F" w:rsidRPr="001D7FB2" w:rsidRDefault="008E6F04" w:rsidP="00F86E6F">
      <w:hyperlink r:id="rId54" w:history="1">
        <w:r w:rsidR="00F86E6F" w:rsidRPr="001D7FB2">
          <w:rPr>
            <w:rStyle w:val="Hyperlink"/>
          </w:rPr>
          <w:t>http://www.thecanadianencyclopedia.ca/en/article/harriet-tubman/</w:t>
        </w:r>
      </w:hyperlink>
    </w:p>
    <w:p w14:paraId="2C7BF53D" w14:textId="77777777" w:rsidR="00F86E6F" w:rsidRPr="001D7FB2" w:rsidRDefault="00F86E6F" w:rsidP="00F86E6F"/>
    <w:p w14:paraId="2A7BDDCF" w14:textId="77777777" w:rsidR="00F86E6F" w:rsidRPr="001D7FB2" w:rsidRDefault="008E6F04" w:rsidP="00F86E6F">
      <w:hyperlink r:id="rId55" w:history="1">
        <w:r w:rsidR="00F86E6F" w:rsidRPr="001D7FB2">
          <w:rPr>
            <w:rStyle w:val="Hyperlink"/>
          </w:rPr>
          <w:t>http://www.thecanadianencyclopedia.ca/en/article/underground-railroad/</w:t>
        </w:r>
      </w:hyperlink>
    </w:p>
    <w:p w14:paraId="6CF90DF6" w14:textId="77777777" w:rsidR="00F86E6F" w:rsidRPr="001D7FB2" w:rsidRDefault="00F86E6F" w:rsidP="00F86E6F"/>
    <w:p w14:paraId="29998650" w14:textId="77777777" w:rsidR="00F86E6F" w:rsidRPr="001D7FB2" w:rsidRDefault="008E6F04" w:rsidP="00F86E6F">
      <w:hyperlink r:id="rId56" w:history="1">
        <w:r w:rsidR="00F86E6F" w:rsidRPr="001D7FB2">
          <w:rPr>
            <w:rStyle w:val="Hyperlink"/>
          </w:rPr>
          <w:t>https://www.thecanadianencyclopedia.ca/en/m/article/fugitive-slave-act-of-1850/</w:t>
        </w:r>
      </w:hyperlink>
    </w:p>
    <w:p w14:paraId="01C26CEE" w14:textId="77777777" w:rsidR="00F86E6F" w:rsidRPr="001D7FB2" w:rsidRDefault="00F86E6F" w:rsidP="00F86E6F"/>
    <w:p w14:paraId="1AD98CFA" w14:textId="77777777" w:rsidR="00F86E6F" w:rsidRPr="00BA2249" w:rsidRDefault="00F86E6F" w:rsidP="00F86E6F"/>
    <w:p w14:paraId="403C2107" w14:textId="547F61A7" w:rsidR="00C763C3" w:rsidRDefault="00C763C3" w:rsidP="00086881">
      <w:pPr>
        <w:pStyle w:val="Body"/>
        <w:widowControl w:val="0"/>
        <w:spacing w:after="240"/>
        <w:rPr>
          <w:rFonts w:ascii="Palatino Linotype" w:hAnsi="Palatino Linotype"/>
        </w:rPr>
      </w:pPr>
    </w:p>
    <w:p w14:paraId="5FC673C8" w14:textId="77777777" w:rsidR="00A7343A" w:rsidRDefault="00A7343A" w:rsidP="00086881">
      <w:pPr>
        <w:pStyle w:val="Body"/>
        <w:widowControl w:val="0"/>
        <w:spacing w:after="240"/>
        <w:rPr>
          <w:rFonts w:ascii="Palatino Linotype" w:hAnsi="Palatino Linotype"/>
        </w:rPr>
      </w:pPr>
    </w:p>
    <w:p w14:paraId="5B54B49E" w14:textId="77777777" w:rsidR="00A7343A" w:rsidRDefault="00A7343A" w:rsidP="00086881">
      <w:pPr>
        <w:pStyle w:val="Body"/>
        <w:widowControl w:val="0"/>
        <w:spacing w:after="240"/>
        <w:rPr>
          <w:rFonts w:ascii="Palatino Linotype" w:hAnsi="Palatino Linotype"/>
        </w:rPr>
      </w:pPr>
    </w:p>
    <w:p w14:paraId="5BA1FFFE" w14:textId="77777777" w:rsidR="00A7343A" w:rsidRDefault="00A7343A" w:rsidP="00086881">
      <w:pPr>
        <w:pStyle w:val="Body"/>
        <w:widowControl w:val="0"/>
        <w:spacing w:after="240"/>
        <w:rPr>
          <w:rFonts w:ascii="Palatino Linotype" w:hAnsi="Palatino Linotype"/>
        </w:rPr>
      </w:pPr>
    </w:p>
    <w:p w14:paraId="70E69102" w14:textId="77777777" w:rsidR="00A7343A" w:rsidRDefault="00A7343A" w:rsidP="00086881">
      <w:pPr>
        <w:pStyle w:val="Body"/>
        <w:widowControl w:val="0"/>
        <w:spacing w:after="240"/>
        <w:rPr>
          <w:rFonts w:ascii="Palatino Linotype" w:hAnsi="Palatino Linotype"/>
        </w:rPr>
      </w:pPr>
    </w:p>
    <w:p w14:paraId="5855DC7B" w14:textId="77777777" w:rsidR="00A7343A" w:rsidRDefault="00A7343A" w:rsidP="00086881">
      <w:pPr>
        <w:pStyle w:val="Body"/>
        <w:widowControl w:val="0"/>
        <w:spacing w:after="240"/>
        <w:rPr>
          <w:rFonts w:ascii="Palatino Linotype" w:hAnsi="Palatino Linotype"/>
        </w:rPr>
      </w:pPr>
    </w:p>
    <w:p w14:paraId="70F8441B" w14:textId="77777777" w:rsidR="00A7343A" w:rsidRDefault="00A7343A" w:rsidP="00086881">
      <w:pPr>
        <w:pStyle w:val="Body"/>
        <w:widowControl w:val="0"/>
        <w:spacing w:after="240"/>
        <w:rPr>
          <w:rFonts w:ascii="Palatino Linotype" w:hAnsi="Palatino Linotype"/>
        </w:rPr>
      </w:pPr>
    </w:p>
    <w:p w14:paraId="7F59AF73" w14:textId="77777777" w:rsidR="00A7343A" w:rsidRDefault="00A7343A" w:rsidP="00086881">
      <w:pPr>
        <w:pStyle w:val="Body"/>
        <w:widowControl w:val="0"/>
        <w:spacing w:after="240"/>
        <w:rPr>
          <w:rFonts w:ascii="Palatino Linotype" w:hAnsi="Palatino Linotype"/>
        </w:rPr>
      </w:pPr>
    </w:p>
    <w:p w14:paraId="2EACC17E" w14:textId="77777777" w:rsidR="00A7343A" w:rsidRDefault="00A7343A" w:rsidP="00086881">
      <w:pPr>
        <w:pStyle w:val="Body"/>
        <w:widowControl w:val="0"/>
        <w:spacing w:after="240"/>
        <w:rPr>
          <w:rFonts w:ascii="Palatino Linotype" w:hAnsi="Palatino Linotype"/>
        </w:rPr>
      </w:pPr>
    </w:p>
    <w:p w14:paraId="3487DC36" w14:textId="77777777" w:rsidR="00A7343A" w:rsidRDefault="00A7343A" w:rsidP="00086881">
      <w:pPr>
        <w:pStyle w:val="Body"/>
        <w:widowControl w:val="0"/>
        <w:spacing w:after="240"/>
        <w:rPr>
          <w:rFonts w:ascii="Palatino Linotype" w:hAnsi="Palatino Linotype"/>
        </w:rPr>
      </w:pPr>
    </w:p>
    <w:p w14:paraId="5B17CA7F" w14:textId="77777777" w:rsidR="00A7343A" w:rsidRDefault="00A7343A" w:rsidP="00086881">
      <w:pPr>
        <w:pStyle w:val="Body"/>
        <w:widowControl w:val="0"/>
        <w:spacing w:after="240"/>
        <w:rPr>
          <w:rFonts w:ascii="Palatino Linotype" w:hAnsi="Palatino Linotype"/>
        </w:rPr>
      </w:pPr>
    </w:p>
    <w:p w14:paraId="3AC063E5" w14:textId="77777777" w:rsidR="00A7343A" w:rsidRDefault="00A7343A" w:rsidP="00086881">
      <w:pPr>
        <w:pStyle w:val="Body"/>
        <w:widowControl w:val="0"/>
        <w:spacing w:after="240"/>
        <w:rPr>
          <w:rFonts w:ascii="Palatino Linotype" w:hAnsi="Palatino Linotype"/>
        </w:rPr>
      </w:pPr>
    </w:p>
    <w:p w14:paraId="69A06102" w14:textId="77777777" w:rsidR="00A7343A" w:rsidRDefault="00A7343A" w:rsidP="00A7343A">
      <w:pPr>
        <w:rPr>
          <w:rFonts w:ascii="Palatino Linotype" w:hAnsi="Palatino Linotype" w:cs="Arial Unicode MS"/>
          <w:color w:val="000000"/>
          <w:u w:color="000000"/>
        </w:rPr>
      </w:pPr>
    </w:p>
    <w:p w14:paraId="48B68402" w14:textId="77777777" w:rsidR="00A7343A" w:rsidRDefault="00A7343A" w:rsidP="00A7343A">
      <w:pPr>
        <w:rPr>
          <w:rFonts w:ascii="Palatino Linotype" w:hAnsi="Palatino Linotype" w:cs="Arial Unicode MS"/>
          <w:color w:val="000000"/>
          <w:u w:color="000000"/>
        </w:rPr>
      </w:pPr>
    </w:p>
    <w:p w14:paraId="15E6597B" w14:textId="77777777" w:rsidR="00A7343A" w:rsidRDefault="00A7343A" w:rsidP="00A7343A">
      <w:pPr>
        <w:jc w:val="center"/>
        <w:rPr>
          <w:rFonts w:asciiTheme="majorHAnsi" w:hAnsiTheme="majorHAnsi" w:cstheme="majorHAnsi"/>
          <w:b/>
          <w:sz w:val="28"/>
          <w:u w:val="single"/>
        </w:rPr>
      </w:pPr>
      <w:r>
        <w:rPr>
          <w:rFonts w:asciiTheme="majorHAnsi" w:hAnsiTheme="majorHAnsi" w:cstheme="majorHAnsi"/>
          <w:b/>
          <w:sz w:val="28"/>
          <w:u w:val="single"/>
        </w:rPr>
        <w:lastRenderedPageBreak/>
        <w:t>GRADE 6 RESEARCH PROJECT RUBRIC</w:t>
      </w:r>
    </w:p>
    <w:p w14:paraId="410387A5" w14:textId="7B699352" w:rsidR="00A7343A" w:rsidRDefault="00A7343A" w:rsidP="00A7343A">
      <w:pPr>
        <w:rPr>
          <w:rFonts w:asciiTheme="majorHAnsi" w:hAnsiTheme="majorHAnsi" w:cstheme="majorHAnsi"/>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55"/>
        <w:gridCol w:w="1778"/>
        <w:gridCol w:w="1973"/>
        <w:gridCol w:w="1916"/>
      </w:tblGrid>
      <w:tr w:rsidR="00A7343A" w:rsidRPr="00E15EBB" w14:paraId="4F70FB17" w14:textId="77777777" w:rsidTr="00B34F6A">
        <w:trPr>
          <w:jc w:val="center"/>
        </w:trPr>
        <w:tc>
          <w:tcPr>
            <w:tcW w:w="1828" w:type="dxa"/>
            <w:shd w:val="clear" w:color="auto" w:fill="auto"/>
          </w:tcPr>
          <w:p w14:paraId="558324D8" w14:textId="77777777" w:rsidR="00A7343A" w:rsidRPr="00E15EBB" w:rsidRDefault="00A7343A" w:rsidP="00B34F6A">
            <w:pPr>
              <w:rPr>
                <w:rFonts w:asciiTheme="majorHAnsi" w:hAnsiTheme="majorHAnsi" w:cstheme="majorHAnsi"/>
              </w:rPr>
            </w:pPr>
          </w:p>
        </w:tc>
        <w:tc>
          <w:tcPr>
            <w:tcW w:w="1855" w:type="dxa"/>
            <w:shd w:val="clear" w:color="auto" w:fill="auto"/>
          </w:tcPr>
          <w:p w14:paraId="23294FC2"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Beginner</w:t>
            </w:r>
          </w:p>
          <w:p w14:paraId="02E57E6D"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1</w:t>
            </w:r>
          </w:p>
        </w:tc>
        <w:tc>
          <w:tcPr>
            <w:tcW w:w="1778" w:type="dxa"/>
            <w:shd w:val="clear" w:color="auto" w:fill="auto"/>
          </w:tcPr>
          <w:p w14:paraId="392FD0DF"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Developing</w:t>
            </w:r>
          </w:p>
          <w:p w14:paraId="7A6CDA78"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2</w:t>
            </w:r>
          </w:p>
        </w:tc>
        <w:tc>
          <w:tcPr>
            <w:tcW w:w="1973" w:type="dxa"/>
            <w:shd w:val="clear" w:color="auto" w:fill="auto"/>
          </w:tcPr>
          <w:p w14:paraId="3D062E2C"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Accomplished</w:t>
            </w:r>
          </w:p>
          <w:p w14:paraId="31261C23"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3</w:t>
            </w:r>
          </w:p>
        </w:tc>
        <w:tc>
          <w:tcPr>
            <w:tcW w:w="1916" w:type="dxa"/>
            <w:shd w:val="clear" w:color="auto" w:fill="auto"/>
          </w:tcPr>
          <w:p w14:paraId="1E122F80"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Advanced</w:t>
            </w:r>
          </w:p>
          <w:p w14:paraId="3AB51199" w14:textId="77777777" w:rsidR="00A7343A" w:rsidRPr="00E15EBB" w:rsidRDefault="00A7343A" w:rsidP="00B34F6A">
            <w:pPr>
              <w:jc w:val="center"/>
              <w:rPr>
                <w:rFonts w:asciiTheme="majorHAnsi" w:hAnsiTheme="majorHAnsi" w:cstheme="majorHAnsi"/>
              </w:rPr>
            </w:pPr>
            <w:r w:rsidRPr="00E15EBB">
              <w:rPr>
                <w:rFonts w:asciiTheme="majorHAnsi" w:hAnsiTheme="majorHAnsi" w:cstheme="majorHAnsi"/>
              </w:rPr>
              <w:t>4</w:t>
            </w:r>
          </w:p>
        </w:tc>
      </w:tr>
      <w:tr w:rsidR="00A7343A" w:rsidRPr="00E15EBB" w14:paraId="5414AC6C" w14:textId="77777777" w:rsidTr="00B34F6A">
        <w:trPr>
          <w:trHeight w:val="1679"/>
          <w:jc w:val="center"/>
        </w:trPr>
        <w:tc>
          <w:tcPr>
            <w:tcW w:w="1828" w:type="dxa"/>
            <w:shd w:val="clear" w:color="auto" w:fill="auto"/>
            <w:vAlign w:val="center"/>
          </w:tcPr>
          <w:p w14:paraId="3C5D7966" w14:textId="77777777" w:rsidR="00A7343A" w:rsidRPr="00EE44B8" w:rsidRDefault="00A7343A" w:rsidP="00B34F6A">
            <w:pPr>
              <w:jc w:val="center"/>
              <w:rPr>
                <w:rFonts w:asciiTheme="majorHAnsi" w:hAnsiTheme="majorHAnsi" w:cstheme="majorHAnsi"/>
                <w:b/>
              </w:rPr>
            </w:pPr>
            <w:r w:rsidRPr="00EE44B8">
              <w:rPr>
                <w:rFonts w:asciiTheme="majorHAnsi" w:hAnsiTheme="majorHAnsi" w:cstheme="majorHAnsi"/>
                <w:b/>
              </w:rPr>
              <w:t>Evaluate the Accuracy of Primary and Secondary Sources</w:t>
            </w:r>
          </w:p>
          <w:p w14:paraId="690701F0" w14:textId="77777777" w:rsidR="00A7343A" w:rsidRPr="00E15EBB" w:rsidRDefault="00A7343A" w:rsidP="00B34F6A">
            <w:pPr>
              <w:rPr>
                <w:rFonts w:asciiTheme="majorHAnsi" w:hAnsiTheme="majorHAnsi" w:cstheme="majorHAnsi"/>
              </w:rPr>
            </w:pPr>
          </w:p>
        </w:tc>
        <w:tc>
          <w:tcPr>
            <w:tcW w:w="1855" w:type="dxa"/>
            <w:shd w:val="clear" w:color="auto" w:fill="auto"/>
          </w:tcPr>
          <w:p w14:paraId="4CE243C1"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Beginning to demonstrate critical thinking to evaluate sources for accuracy</w:t>
            </w:r>
          </w:p>
        </w:tc>
        <w:tc>
          <w:tcPr>
            <w:tcW w:w="1778" w:type="dxa"/>
            <w:shd w:val="clear" w:color="auto" w:fill="auto"/>
          </w:tcPr>
          <w:p w14:paraId="1F4E2EB6"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Sometimes uses critical thinking to evaluate sources for accuracy</w:t>
            </w:r>
          </w:p>
        </w:tc>
        <w:tc>
          <w:tcPr>
            <w:tcW w:w="1973" w:type="dxa"/>
            <w:shd w:val="clear" w:color="auto" w:fill="auto"/>
          </w:tcPr>
          <w:p w14:paraId="1562CFAA"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Demonstrates an ongoing level of critical thinking to evaluate sources for accuracy</w:t>
            </w:r>
          </w:p>
        </w:tc>
        <w:tc>
          <w:tcPr>
            <w:tcW w:w="1916" w:type="dxa"/>
            <w:shd w:val="clear" w:color="auto" w:fill="auto"/>
          </w:tcPr>
          <w:p w14:paraId="0AC5748B"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Demonstrates a high level of critically thinking to evaluate all sources for accuracy</w:t>
            </w:r>
          </w:p>
        </w:tc>
      </w:tr>
      <w:tr w:rsidR="00A7343A" w:rsidRPr="00E15EBB" w14:paraId="546BA47D" w14:textId="77777777" w:rsidTr="00B34F6A">
        <w:trPr>
          <w:trHeight w:val="1440"/>
          <w:jc w:val="center"/>
        </w:trPr>
        <w:tc>
          <w:tcPr>
            <w:tcW w:w="1828" w:type="dxa"/>
            <w:shd w:val="clear" w:color="auto" w:fill="auto"/>
            <w:vAlign w:val="center"/>
          </w:tcPr>
          <w:p w14:paraId="3827805B" w14:textId="232574D9" w:rsidR="00A7343A" w:rsidRPr="00EE44B8" w:rsidRDefault="00A7343A" w:rsidP="00D61BA7">
            <w:pPr>
              <w:jc w:val="center"/>
              <w:rPr>
                <w:rFonts w:asciiTheme="majorHAnsi" w:hAnsiTheme="majorHAnsi" w:cstheme="majorHAnsi"/>
                <w:b/>
              </w:rPr>
            </w:pPr>
            <w:r w:rsidRPr="00EE44B8">
              <w:rPr>
                <w:rFonts w:asciiTheme="majorHAnsi" w:hAnsiTheme="majorHAnsi" w:cstheme="majorHAnsi"/>
                <w:b/>
              </w:rPr>
              <w:t xml:space="preserve">Explore one historical community in Canada (Indigenous, Black </w:t>
            </w:r>
            <w:r w:rsidR="00D61BA7">
              <w:rPr>
                <w:rFonts w:asciiTheme="majorHAnsi" w:hAnsiTheme="majorHAnsi" w:cstheme="majorHAnsi"/>
                <w:b/>
              </w:rPr>
              <w:t>Chinese</w:t>
            </w:r>
            <w:r w:rsidRPr="00EE44B8">
              <w:rPr>
                <w:rFonts w:asciiTheme="majorHAnsi" w:hAnsiTheme="majorHAnsi" w:cstheme="majorHAnsi"/>
                <w:b/>
              </w:rPr>
              <w:t>, Ukrainian)</w:t>
            </w:r>
          </w:p>
        </w:tc>
        <w:tc>
          <w:tcPr>
            <w:tcW w:w="1855" w:type="dxa"/>
            <w:shd w:val="clear" w:color="auto" w:fill="auto"/>
          </w:tcPr>
          <w:p w14:paraId="5E73E3B8"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 xml:space="preserve">Investigates and explores one historical community in Canada using no primary or secondary sources </w:t>
            </w:r>
          </w:p>
        </w:tc>
        <w:tc>
          <w:tcPr>
            <w:tcW w:w="1778" w:type="dxa"/>
            <w:shd w:val="clear" w:color="auto" w:fill="auto"/>
          </w:tcPr>
          <w:p w14:paraId="1EF400AF"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Investigates and explores one historical community in Canada using one primary and secondary source</w:t>
            </w:r>
          </w:p>
        </w:tc>
        <w:tc>
          <w:tcPr>
            <w:tcW w:w="1973" w:type="dxa"/>
            <w:shd w:val="clear" w:color="auto" w:fill="auto"/>
          </w:tcPr>
          <w:p w14:paraId="11CAF033"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Investigates and explores one historical community in Canada using two primary and secondary sources</w:t>
            </w:r>
          </w:p>
        </w:tc>
        <w:tc>
          <w:tcPr>
            <w:tcW w:w="1916" w:type="dxa"/>
            <w:shd w:val="clear" w:color="auto" w:fill="auto"/>
          </w:tcPr>
          <w:p w14:paraId="316D97F7"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Investigates and explores one historical community in Canada using more than two primary and secondary sources</w:t>
            </w:r>
          </w:p>
        </w:tc>
      </w:tr>
      <w:tr w:rsidR="00A7343A" w:rsidRPr="00E15EBB" w14:paraId="526F8542" w14:textId="77777777" w:rsidTr="00B34F6A">
        <w:trPr>
          <w:trHeight w:val="1440"/>
          <w:jc w:val="center"/>
        </w:trPr>
        <w:tc>
          <w:tcPr>
            <w:tcW w:w="1828" w:type="dxa"/>
            <w:shd w:val="clear" w:color="auto" w:fill="auto"/>
            <w:vAlign w:val="center"/>
          </w:tcPr>
          <w:p w14:paraId="40922D5F" w14:textId="77777777" w:rsidR="00A7343A" w:rsidRPr="00EE44B8" w:rsidRDefault="00A7343A" w:rsidP="00B34F6A">
            <w:pPr>
              <w:jc w:val="center"/>
              <w:rPr>
                <w:rFonts w:asciiTheme="majorHAnsi" w:hAnsiTheme="majorHAnsi" w:cstheme="majorHAnsi"/>
                <w:b/>
              </w:rPr>
            </w:pPr>
            <w:r w:rsidRPr="00EE44B8">
              <w:rPr>
                <w:rFonts w:asciiTheme="majorHAnsi" w:hAnsiTheme="majorHAnsi" w:cstheme="majorHAnsi"/>
                <w:b/>
              </w:rPr>
              <w:t>Identify ways the community of focus made an impact on the Canada we live in today</w:t>
            </w:r>
          </w:p>
        </w:tc>
        <w:tc>
          <w:tcPr>
            <w:tcW w:w="1855" w:type="dxa"/>
            <w:shd w:val="clear" w:color="auto" w:fill="auto"/>
          </w:tcPr>
          <w:p w14:paraId="42E366CF"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Student is able to make one connection between  historical and contemporary Canada</w:t>
            </w:r>
          </w:p>
        </w:tc>
        <w:tc>
          <w:tcPr>
            <w:tcW w:w="1778" w:type="dxa"/>
            <w:shd w:val="clear" w:color="auto" w:fill="auto"/>
          </w:tcPr>
          <w:p w14:paraId="28EBF01D"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Student is able to make two connections between historical and contemporary Canada</w:t>
            </w:r>
          </w:p>
        </w:tc>
        <w:tc>
          <w:tcPr>
            <w:tcW w:w="1973" w:type="dxa"/>
            <w:shd w:val="clear" w:color="auto" w:fill="auto"/>
          </w:tcPr>
          <w:p w14:paraId="7E674500"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Student is able to make three connections between historical and contemporary Canada</w:t>
            </w:r>
          </w:p>
        </w:tc>
        <w:tc>
          <w:tcPr>
            <w:tcW w:w="1916" w:type="dxa"/>
            <w:shd w:val="clear" w:color="auto" w:fill="auto"/>
          </w:tcPr>
          <w:p w14:paraId="5ACF013E"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Student is able to make four connections between historical and contemporary Canada</w:t>
            </w:r>
          </w:p>
        </w:tc>
      </w:tr>
      <w:tr w:rsidR="00A7343A" w:rsidRPr="00E15EBB" w14:paraId="235A425D" w14:textId="77777777" w:rsidTr="00B34F6A">
        <w:trPr>
          <w:trHeight w:val="1440"/>
          <w:jc w:val="center"/>
        </w:trPr>
        <w:tc>
          <w:tcPr>
            <w:tcW w:w="1828" w:type="dxa"/>
            <w:shd w:val="clear" w:color="auto" w:fill="auto"/>
            <w:vAlign w:val="center"/>
          </w:tcPr>
          <w:p w14:paraId="1B5817BC" w14:textId="77777777" w:rsidR="00A7343A" w:rsidRPr="00EE44B8" w:rsidRDefault="00A7343A" w:rsidP="00B34F6A">
            <w:pPr>
              <w:jc w:val="center"/>
              <w:rPr>
                <w:rFonts w:asciiTheme="majorHAnsi" w:hAnsiTheme="majorHAnsi" w:cstheme="majorHAnsi"/>
                <w:b/>
              </w:rPr>
            </w:pPr>
            <w:r w:rsidRPr="00EE44B8">
              <w:rPr>
                <w:rFonts w:asciiTheme="majorHAnsi" w:hAnsiTheme="majorHAnsi" w:cstheme="majorHAnsi"/>
                <w:b/>
              </w:rPr>
              <w:t>Complete an interview with a family member to learn your own history on how your family came to Canada</w:t>
            </w:r>
          </w:p>
        </w:tc>
        <w:tc>
          <w:tcPr>
            <w:tcW w:w="1855" w:type="dxa"/>
            <w:shd w:val="clear" w:color="auto" w:fill="auto"/>
          </w:tcPr>
          <w:p w14:paraId="1D934A36"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interviewed a family member and was able to share parts of the story using one element of the social studies inquiry process</w:t>
            </w:r>
          </w:p>
        </w:tc>
        <w:tc>
          <w:tcPr>
            <w:tcW w:w="1778" w:type="dxa"/>
            <w:shd w:val="clear" w:color="auto" w:fill="auto"/>
          </w:tcPr>
          <w:p w14:paraId="3692B4F6"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interviewed a family member and was able to retell the story using two elements of the social studies inquiry process</w:t>
            </w:r>
          </w:p>
        </w:tc>
        <w:tc>
          <w:tcPr>
            <w:tcW w:w="1973" w:type="dxa"/>
            <w:shd w:val="clear" w:color="auto" w:fill="auto"/>
          </w:tcPr>
          <w:p w14:paraId="353515D0"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interviewed a family member and was able to retell the story using three elements of the social studies inquiry process</w:t>
            </w:r>
          </w:p>
        </w:tc>
        <w:tc>
          <w:tcPr>
            <w:tcW w:w="1916" w:type="dxa"/>
            <w:shd w:val="clear" w:color="auto" w:fill="auto"/>
          </w:tcPr>
          <w:p w14:paraId="50929B3D"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interviewed a family member and was able to retell the story using four elements of the social studies inquiry process</w:t>
            </w:r>
          </w:p>
        </w:tc>
      </w:tr>
      <w:tr w:rsidR="00A7343A" w:rsidRPr="00E15EBB" w14:paraId="39B1F750" w14:textId="77777777" w:rsidTr="00B34F6A">
        <w:trPr>
          <w:trHeight w:val="1440"/>
          <w:jc w:val="center"/>
        </w:trPr>
        <w:tc>
          <w:tcPr>
            <w:tcW w:w="1828" w:type="dxa"/>
            <w:shd w:val="clear" w:color="auto" w:fill="auto"/>
            <w:vAlign w:val="center"/>
          </w:tcPr>
          <w:p w14:paraId="58B09D09" w14:textId="77777777" w:rsidR="00A7343A" w:rsidRPr="00EE44B8" w:rsidRDefault="00A7343A" w:rsidP="00B34F6A">
            <w:pPr>
              <w:jc w:val="center"/>
              <w:rPr>
                <w:rFonts w:asciiTheme="majorHAnsi" w:hAnsiTheme="majorHAnsi" w:cstheme="majorHAnsi"/>
                <w:b/>
              </w:rPr>
            </w:pPr>
            <w:r w:rsidRPr="00EE44B8">
              <w:rPr>
                <w:rFonts w:asciiTheme="majorHAnsi" w:hAnsiTheme="majorHAnsi" w:cstheme="majorHAnsi"/>
                <w:b/>
              </w:rPr>
              <w:t>Create a visual timeline of Canada’s communities and depict how Canada has changed and grown over the years</w:t>
            </w:r>
          </w:p>
        </w:tc>
        <w:tc>
          <w:tcPr>
            <w:tcW w:w="1855" w:type="dxa"/>
            <w:shd w:val="clear" w:color="auto" w:fill="auto"/>
          </w:tcPr>
          <w:p w14:paraId="0A854567"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participates in the creation of the visual timeline using one strategy to evaluate the timeline information for accuracy</w:t>
            </w:r>
          </w:p>
        </w:tc>
        <w:tc>
          <w:tcPr>
            <w:tcW w:w="1778" w:type="dxa"/>
            <w:shd w:val="clear" w:color="auto" w:fill="auto"/>
          </w:tcPr>
          <w:p w14:paraId="35C43FCF"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actively participates in the creation of the visual timeline using two strategies to evaluate the timeline information for accuracy</w:t>
            </w:r>
          </w:p>
        </w:tc>
        <w:tc>
          <w:tcPr>
            <w:tcW w:w="1973" w:type="dxa"/>
            <w:shd w:val="clear" w:color="auto" w:fill="auto"/>
          </w:tcPr>
          <w:p w14:paraId="44D0B54D"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participates in all stages of  the creation of the visual timeline using at least strategies to evaluate the timeline information for accuracy</w:t>
            </w:r>
          </w:p>
        </w:tc>
        <w:tc>
          <w:tcPr>
            <w:tcW w:w="1916" w:type="dxa"/>
            <w:shd w:val="clear" w:color="auto" w:fill="auto"/>
          </w:tcPr>
          <w:p w14:paraId="15C8214B" w14:textId="77777777" w:rsidR="00A7343A" w:rsidRPr="00E15EBB" w:rsidRDefault="00A7343A" w:rsidP="00B34F6A">
            <w:pPr>
              <w:jc w:val="center"/>
              <w:rPr>
                <w:rFonts w:asciiTheme="majorHAnsi" w:hAnsiTheme="majorHAnsi" w:cstheme="majorHAnsi"/>
              </w:rPr>
            </w:pPr>
            <w:r>
              <w:rPr>
                <w:rFonts w:asciiTheme="majorHAnsi" w:hAnsiTheme="majorHAnsi" w:cstheme="majorHAnsi"/>
              </w:rPr>
              <w:t>The student participates in all stages of the creation of the visual timeline using three strategies to evaluate the timeline information for accuracy</w:t>
            </w:r>
          </w:p>
        </w:tc>
      </w:tr>
    </w:tbl>
    <w:p w14:paraId="22A598F6" w14:textId="77777777" w:rsidR="00631D95" w:rsidRDefault="00631D95" w:rsidP="00B34F6A">
      <w:pPr>
        <w:pStyle w:val="Body"/>
        <w:widowControl w:val="0"/>
        <w:spacing w:after="240"/>
        <w:jc w:val="center"/>
        <w:rPr>
          <w:rFonts w:cs="Times New Roman"/>
          <w:b/>
          <w:sz w:val="28"/>
          <w:u w:val="single"/>
        </w:rPr>
      </w:pPr>
    </w:p>
    <w:p w14:paraId="668BDDFC" w14:textId="34B86FCB" w:rsidR="00A7343A" w:rsidRDefault="00631D95" w:rsidP="00B34F6A">
      <w:pPr>
        <w:pStyle w:val="Body"/>
        <w:widowControl w:val="0"/>
        <w:spacing w:after="240"/>
        <w:jc w:val="center"/>
        <w:rPr>
          <w:rFonts w:cs="Times New Roman"/>
          <w:b/>
          <w:sz w:val="28"/>
          <w:u w:val="single"/>
        </w:rPr>
      </w:pPr>
      <w:r>
        <w:rPr>
          <w:rFonts w:cs="Times New Roman"/>
          <w:b/>
          <w:sz w:val="28"/>
          <w:u w:val="single"/>
        </w:rPr>
        <w:t xml:space="preserve">Classroom </w:t>
      </w:r>
      <w:r w:rsidR="00B34F6A" w:rsidRPr="00B34F6A">
        <w:rPr>
          <w:rFonts w:cs="Times New Roman"/>
          <w:b/>
          <w:sz w:val="28"/>
          <w:u w:val="single"/>
        </w:rPr>
        <w:t>Internet Safety Rules</w:t>
      </w:r>
    </w:p>
    <w:p w14:paraId="3ECE2092" w14:textId="77777777" w:rsidR="00B34F6A" w:rsidRDefault="00B34F6A" w:rsidP="00B34F6A">
      <w:pPr>
        <w:pStyle w:val="Body"/>
        <w:widowControl w:val="0"/>
        <w:spacing w:after="240"/>
        <w:jc w:val="center"/>
        <w:rPr>
          <w:rFonts w:cs="Times New Roman"/>
          <w:b/>
          <w:sz w:val="28"/>
          <w:u w:val="single"/>
        </w:rPr>
      </w:pPr>
    </w:p>
    <w:p w14:paraId="04C459E8" w14:textId="77777777" w:rsidR="00B34F6A" w:rsidRDefault="00B34F6A" w:rsidP="00B34F6A">
      <w:pPr>
        <w:pStyle w:val="Body"/>
        <w:widowControl w:val="0"/>
        <w:spacing w:after="240"/>
        <w:jc w:val="center"/>
        <w:rPr>
          <w:rFonts w:cs="Times New Roman"/>
          <w:b/>
          <w:sz w:val="28"/>
          <w:u w:val="single"/>
        </w:rPr>
      </w:pPr>
    </w:p>
    <w:p w14:paraId="3602F147" w14:textId="27E4CF3A" w:rsidR="00631D95" w:rsidRPr="00631D95" w:rsidRDefault="00631D95" w:rsidP="00631D95">
      <w:pPr>
        <w:pStyle w:val="Body"/>
        <w:widowControl w:val="0"/>
        <w:numPr>
          <w:ilvl w:val="0"/>
          <w:numId w:val="48"/>
        </w:numPr>
        <w:spacing w:after="240"/>
        <w:jc w:val="center"/>
        <w:rPr>
          <w:rFonts w:cs="Times New Roman"/>
        </w:rPr>
      </w:pPr>
      <w:r w:rsidRPr="00631D95">
        <w:rPr>
          <w:rFonts w:cs="Times New Roman"/>
        </w:rPr>
        <w:t>Keep your personal information private.</w:t>
      </w:r>
    </w:p>
    <w:p w14:paraId="29EEF5EA" w14:textId="77777777" w:rsidR="00631D95" w:rsidRPr="00631D95" w:rsidRDefault="00631D95" w:rsidP="00631D95">
      <w:pPr>
        <w:pStyle w:val="Body"/>
        <w:widowControl w:val="0"/>
        <w:spacing w:after="240"/>
        <w:jc w:val="center"/>
        <w:rPr>
          <w:rFonts w:cs="Times New Roman"/>
        </w:rPr>
      </w:pPr>
    </w:p>
    <w:p w14:paraId="4F5CEE52" w14:textId="469D9754" w:rsidR="00631D95" w:rsidRPr="00631D95" w:rsidRDefault="00631D95" w:rsidP="00631D95">
      <w:pPr>
        <w:pStyle w:val="Body"/>
        <w:widowControl w:val="0"/>
        <w:numPr>
          <w:ilvl w:val="0"/>
          <w:numId w:val="48"/>
        </w:numPr>
        <w:spacing w:after="240"/>
        <w:jc w:val="center"/>
        <w:rPr>
          <w:rFonts w:cs="Times New Roman"/>
        </w:rPr>
      </w:pPr>
      <w:r w:rsidRPr="00631D95">
        <w:rPr>
          <w:rFonts w:cs="Times New Roman"/>
        </w:rPr>
        <w:t xml:space="preserve">Use a strong password and keep it private. </w:t>
      </w:r>
    </w:p>
    <w:p w14:paraId="3B2F913D" w14:textId="77777777" w:rsidR="00631D95" w:rsidRPr="00631D95" w:rsidRDefault="00631D95" w:rsidP="00631D95">
      <w:pPr>
        <w:pStyle w:val="Body"/>
        <w:widowControl w:val="0"/>
        <w:spacing w:after="240"/>
        <w:jc w:val="center"/>
        <w:rPr>
          <w:rFonts w:cs="Times New Roman"/>
        </w:rPr>
      </w:pPr>
    </w:p>
    <w:p w14:paraId="2AE395A5" w14:textId="6F3591A4" w:rsidR="00631D95" w:rsidRPr="00631D95" w:rsidRDefault="00631D95" w:rsidP="00631D95">
      <w:pPr>
        <w:pStyle w:val="Body"/>
        <w:widowControl w:val="0"/>
        <w:numPr>
          <w:ilvl w:val="0"/>
          <w:numId w:val="48"/>
        </w:numPr>
        <w:spacing w:after="240"/>
        <w:jc w:val="center"/>
        <w:rPr>
          <w:rFonts w:cs="Times New Roman"/>
        </w:rPr>
      </w:pPr>
      <w:r w:rsidRPr="00631D95">
        <w:rPr>
          <w:rFonts w:cs="Times New Roman"/>
        </w:rPr>
        <w:t xml:space="preserve">Ask before visiting a site that is not on our approved site list. </w:t>
      </w:r>
    </w:p>
    <w:p w14:paraId="77F0B587" w14:textId="77777777" w:rsidR="00631D95" w:rsidRPr="00631D95" w:rsidRDefault="00631D95" w:rsidP="00631D95">
      <w:pPr>
        <w:pStyle w:val="Body"/>
        <w:widowControl w:val="0"/>
        <w:spacing w:after="240"/>
        <w:jc w:val="center"/>
        <w:rPr>
          <w:rFonts w:cs="Times New Roman"/>
        </w:rPr>
      </w:pPr>
    </w:p>
    <w:p w14:paraId="6870ED08" w14:textId="166619ED" w:rsidR="00631D95" w:rsidRPr="00631D95" w:rsidRDefault="00631D95" w:rsidP="00631D95">
      <w:pPr>
        <w:pStyle w:val="Body"/>
        <w:widowControl w:val="0"/>
        <w:numPr>
          <w:ilvl w:val="0"/>
          <w:numId w:val="48"/>
        </w:numPr>
        <w:spacing w:after="240"/>
        <w:jc w:val="center"/>
        <w:rPr>
          <w:rFonts w:cs="Times New Roman"/>
        </w:rPr>
      </w:pPr>
      <w:r w:rsidRPr="00631D95">
        <w:rPr>
          <w:rFonts w:cs="Times New Roman"/>
        </w:rPr>
        <w:t xml:space="preserve">Do not download any program, app or game. </w:t>
      </w:r>
    </w:p>
    <w:p w14:paraId="4F4248D0" w14:textId="77777777" w:rsidR="00631D95" w:rsidRPr="00631D95" w:rsidRDefault="00631D95" w:rsidP="00631D95">
      <w:pPr>
        <w:pStyle w:val="Body"/>
        <w:widowControl w:val="0"/>
        <w:spacing w:after="240"/>
        <w:jc w:val="center"/>
        <w:rPr>
          <w:rFonts w:cs="Times New Roman"/>
        </w:rPr>
      </w:pPr>
    </w:p>
    <w:p w14:paraId="7BB9DD17" w14:textId="41CB70F0" w:rsidR="00B34F6A" w:rsidRDefault="00631D95" w:rsidP="00631D95">
      <w:pPr>
        <w:pStyle w:val="Body"/>
        <w:widowControl w:val="0"/>
        <w:numPr>
          <w:ilvl w:val="0"/>
          <w:numId w:val="48"/>
        </w:numPr>
        <w:spacing w:after="240"/>
        <w:jc w:val="center"/>
        <w:rPr>
          <w:rFonts w:cs="Times New Roman"/>
        </w:rPr>
      </w:pPr>
      <w:r w:rsidRPr="00631D95">
        <w:rPr>
          <w:rFonts w:cs="Times New Roman"/>
        </w:rPr>
        <w:t>Do not print anything without permission from a teacher.</w:t>
      </w:r>
    </w:p>
    <w:p w14:paraId="6425FD2C" w14:textId="77777777" w:rsidR="000017CE" w:rsidRDefault="000017CE" w:rsidP="000017CE">
      <w:pPr>
        <w:pStyle w:val="ListParagraph"/>
        <w:rPr>
          <w:rFonts w:cs="Times New Roman"/>
        </w:rPr>
      </w:pPr>
    </w:p>
    <w:p w14:paraId="27863EDA" w14:textId="77777777" w:rsidR="000017CE" w:rsidRDefault="000017CE" w:rsidP="000017CE">
      <w:pPr>
        <w:pStyle w:val="Body"/>
        <w:widowControl w:val="0"/>
        <w:spacing w:after="240"/>
        <w:jc w:val="center"/>
        <w:rPr>
          <w:rFonts w:cs="Times New Roman"/>
        </w:rPr>
      </w:pPr>
    </w:p>
    <w:p w14:paraId="206E61DE" w14:textId="77777777" w:rsidR="000017CE" w:rsidRDefault="000017CE" w:rsidP="000017CE">
      <w:pPr>
        <w:pStyle w:val="Body"/>
        <w:widowControl w:val="0"/>
        <w:spacing w:after="240"/>
        <w:jc w:val="center"/>
        <w:rPr>
          <w:rFonts w:cs="Times New Roman"/>
        </w:rPr>
      </w:pPr>
    </w:p>
    <w:p w14:paraId="45AD562B" w14:textId="77777777" w:rsidR="000017CE" w:rsidRDefault="000017CE" w:rsidP="000017CE">
      <w:pPr>
        <w:pStyle w:val="Body"/>
        <w:widowControl w:val="0"/>
        <w:spacing w:after="240"/>
        <w:jc w:val="center"/>
        <w:rPr>
          <w:rFonts w:cs="Times New Roman"/>
        </w:rPr>
      </w:pPr>
    </w:p>
    <w:p w14:paraId="25CF8544" w14:textId="77777777" w:rsidR="000017CE" w:rsidRDefault="000017CE" w:rsidP="000017CE">
      <w:pPr>
        <w:pStyle w:val="Body"/>
        <w:widowControl w:val="0"/>
        <w:spacing w:after="240"/>
        <w:jc w:val="center"/>
        <w:rPr>
          <w:rFonts w:cs="Times New Roman"/>
        </w:rPr>
      </w:pPr>
    </w:p>
    <w:p w14:paraId="25384CC9" w14:textId="77777777" w:rsidR="000017CE" w:rsidRDefault="000017CE" w:rsidP="000017CE">
      <w:pPr>
        <w:pStyle w:val="Body"/>
        <w:widowControl w:val="0"/>
        <w:spacing w:after="240"/>
        <w:jc w:val="center"/>
        <w:rPr>
          <w:rFonts w:cs="Times New Roman"/>
        </w:rPr>
      </w:pPr>
    </w:p>
    <w:p w14:paraId="7BE66EA4" w14:textId="77777777" w:rsidR="000017CE" w:rsidRDefault="000017CE" w:rsidP="000017CE">
      <w:pPr>
        <w:pStyle w:val="Body"/>
        <w:widowControl w:val="0"/>
        <w:spacing w:after="240"/>
        <w:jc w:val="center"/>
        <w:rPr>
          <w:rFonts w:cs="Times New Roman"/>
        </w:rPr>
      </w:pPr>
    </w:p>
    <w:p w14:paraId="522F8F8D" w14:textId="77777777" w:rsidR="000017CE" w:rsidRDefault="000017CE" w:rsidP="000017CE">
      <w:pPr>
        <w:pStyle w:val="Body"/>
        <w:widowControl w:val="0"/>
        <w:spacing w:after="240"/>
        <w:jc w:val="center"/>
        <w:rPr>
          <w:rFonts w:cs="Times New Roman"/>
        </w:rPr>
      </w:pPr>
    </w:p>
    <w:p w14:paraId="05A2E560" w14:textId="77777777" w:rsidR="000017CE" w:rsidRDefault="000017CE" w:rsidP="000017CE">
      <w:pPr>
        <w:pStyle w:val="Body"/>
        <w:widowControl w:val="0"/>
        <w:spacing w:after="240"/>
        <w:jc w:val="center"/>
        <w:rPr>
          <w:rFonts w:cs="Times New Roman"/>
        </w:rPr>
      </w:pPr>
    </w:p>
    <w:p w14:paraId="55463C7C" w14:textId="77777777" w:rsidR="000017CE" w:rsidRDefault="000017CE" w:rsidP="000017CE">
      <w:pPr>
        <w:pStyle w:val="Body"/>
        <w:widowControl w:val="0"/>
        <w:spacing w:after="240"/>
        <w:jc w:val="center"/>
        <w:rPr>
          <w:rFonts w:cs="Times New Roman"/>
        </w:rPr>
      </w:pPr>
    </w:p>
    <w:p w14:paraId="028B4C20" w14:textId="77777777" w:rsidR="000017CE" w:rsidRDefault="000017CE" w:rsidP="000017CE">
      <w:pPr>
        <w:pStyle w:val="Body"/>
        <w:widowControl w:val="0"/>
        <w:spacing w:after="240"/>
        <w:jc w:val="center"/>
        <w:rPr>
          <w:rFonts w:cs="Times New Roman"/>
        </w:rPr>
      </w:pPr>
    </w:p>
    <w:p w14:paraId="34F40A65" w14:textId="77777777" w:rsidR="000017CE" w:rsidRDefault="000017CE" w:rsidP="000017CE">
      <w:pPr>
        <w:pStyle w:val="Body"/>
        <w:widowControl w:val="0"/>
        <w:spacing w:after="240"/>
        <w:jc w:val="center"/>
        <w:rPr>
          <w:rFonts w:cs="Times New Roman"/>
        </w:rPr>
      </w:pPr>
    </w:p>
    <w:p w14:paraId="113F82F6" w14:textId="77777777" w:rsidR="000017CE" w:rsidRDefault="000017CE" w:rsidP="000017CE">
      <w:pPr>
        <w:pStyle w:val="Body"/>
        <w:widowControl w:val="0"/>
        <w:spacing w:after="240"/>
        <w:jc w:val="center"/>
        <w:rPr>
          <w:rFonts w:cs="Times New Roman"/>
        </w:rPr>
      </w:pPr>
    </w:p>
    <w:p w14:paraId="24C725BF" w14:textId="59CEDA9A" w:rsidR="000017CE" w:rsidRPr="000017CE" w:rsidRDefault="000017CE" w:rsidP="000017CE">
      <w:pPr>
        <w:jc w:val="center"/>
        <w:rPr>
          <w:b/>
          <w:sz w:val="28"/>
        </w:rPr>
      </w:pPr>
      <w:r w:rsidRPr="000017CE">
        <w:rPr>
          <w:b/>
          <w:sz w:val="28"/>
        </w:rPr>
        <w:lastRenderedPageBreak/>
        <w:t>Bringing Children’</w:t>
      </w:r>
      <w:r>
        <w:rPr>
          <w:b/>
          <w:sz w:val="28"/>
        </w:rPr>
        <w:t>s Literature into the Learning</w:t>
      </w:r>
    </w:p>
    <w:p w14:paraId="1F03B033" w14:textId="77777777" w:rsidR="000017CE" w:rsidRDefault="000017CE" w:rsidP="000017CE"/>
    <w:p w14:paraId="6B1B4612" w14:textId="06FFD10E" w:rsidR="000017CE" w:rsidRDefault="000017CE" w:rsidP="000017CE">
      <w:r>
        <w:t xml:space="preserve">Buzzeo. (2013). But I read it on the internet! Upstart Books. Retrieved from </w:t>
      </w:r>
      <w:hyperlink r:id="rId57" w:history="1">
        <w:r w:rsidRPr="008144C0">
          <w:rPr>
            <w:rStyle w:val="Hyperlink"/>
          </w:rPr>
          <w:t>https://www.amazon.ca/But-Read-Internet-Toni-Buzzeo/dp/1602130620</w:t>
        </w:r>
      </w:hyperlink>
    </w:p>
    <w:p w14:paraId="105C0A31" w14:textId="77777777" w:rsidR="000017CE" w:rsidRDefault="000017CE" w:rsidP="000017CE"/>
    <w:p w14:paraId="2D53C6B5" w14:textId="77777777" w:rsidR="000017CE" w:rsidRDefault="000017CE" w:rsidP="000017CE"/>
    <w:p w14:paraId="4684AE30" w14:textId="0C5FE0D8" w:rsidR="000017CE" w:rsidRDefault="000017CE" w:rsidP="000017CE">
      <w:pPr>
        <w:pStyle w:val="Body"/>
        <w:widowControl w:val="0"/>
        <w:spacing w:after="240"/>
        <w:jc w:val="center"/>
        <w:rPr>
          <w:rFonts w:cs="Times New Roman"/>
        </w:rPr>
      </w:pPr>
      <w:r>
        <w:rPr>
          <w:rFonts w:cs="Times New Roman"/>
          <w:noProof/>
          <w:lang w:val="en-CA" w:eastAsia="en-CA"/>
        </w:rPr>
        <w:drawing>
          <wp:inline distT="0" distB="0" distL="0" distR="0" wp14:anchorId="493C474D" wp14:editId="3267800E">
            <wp:extent cx="3543300" cy="4359375"/>
            <wp:effectExtent l="0" t="0" r="0" b="3175"/>
            <wp:docPr id="1" name="Picture 1" descr="C:\Users\Emily\Desktop\51D0IxEf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esktop\51D0IxEfta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45623" cy="4362233"/>
                    </a:xfrm>
                    <a:prstGeom prst="rect">
                      <a:avLst/>
                    </a:prstGeom>
                    <a:noFill/>
                    <a:ln>
                      <a:noFill/>
                    </a:ln>
                  </pic:spPr>
                </pic:pic>
              </a:graphicData>
            </a:graphic>
          </wp:inline>
        </w:drawing>
      </w:r>
    </w:p>
    <w:p w14:paraId="4F9278F3" w14:textId="17608460" w:rsidR="000017CE" w:rsidRPr="004557F0" w:rsidRDefault="000017CE" w:rsidP="000017CE">
      <w:r>
        <w:t xml:space="preserve">This is a 32 paged picture book that helps students critically analyze the information they encounter on the internet.  </w:t>
      </w:r>
    </w:p>
    <w:p w14:paraId="47A86FA1" w14:textId="77777777" w:rsidR="000017CE" w:rsidRDefault="000017CE" w:rsidP="000017CE">
      <w:pPr>
        <w:pStyle w:val="Body"/>
        <w:widowControl w:val="0"/>
        <w:spacing w:after="240"/>
        <w:jc w:val="center"/>
        <w:rPr>
          <w:rFonts w:cs="Times New Roman"/>
        </w:rPr>
      </w:pPr>
    </w:p>
    <w:p w14:paraId="27309FAD" w14:textId="77777777" w:rsidR="009D60D9" w:rsidRDefault="009D60D9" w:rsidP="000017CE">
      <w:pPr>
        <w:pStyle w:val="Body"/>
        <w:widowControl w:val="0"/>
        <w:spacing w:after="240"/>
        <w:jc w:val="center"/>
        <w:rPr>
          <w:rFonts w:cs="Times New Roman"/>
        </w:rPr>
      </w:pPr>
    </w:p>
    <w:p w14:paraId="0F6A7250" w14:textId="77777777" w:rsidR="009D60D9" w:rsidRDefault="009D60D9" w:rsidP="000017CE">
      <w:pPr>
        <w:pStyle w:val="Body"/>
        <w:widowControl w:val="0"/>
        <w:spacing w:after="240"/>
        <w:jc w:val="center"/>
        <w:rPr>
          <w:rFonts w:cs="Times New Roman"/>
        </w:rPr>
      </w:pPr>
    </w:p>
    <w:p w14:paraId="01B01EF7" w14:textId="77777777" w:rsidR="009D60D9" w:rsidRDefault="009D60D9" w:rsidP="000017CE">
      <w:pPr>
        <w:pStyle w:val="Body"/>
        <w:widowControl w:val="0"/>
        <w:spacing w:after="240"/>
        <w:jc w:val="center"/>
        <w:rPr>
          <w:rFonts w:cs="Times New Roman"/>
        </w:rPr>
      </w:pPr>
    </w:p>
    <w:p w14:paraId="5CA08A2C" w14:textId="77777777" w:rsidR="009D60D9" w:rsidRDefault="009D60D9" w:rsidP="000017CE">
      <w:pPr>
        <w:pStyle w:val="Body"/>
        <w:widowControl w:val="0"/>
        <w:spacing w:after="240"/>
        <w:jc w:val="center"/>
        <w:rPr>
          <w:rFonts w:cs="Times New Roman"/>
        </w:rPr>
      </w:pPr>
    </w:p>
    <w:p w14:paraId="15E1ACC8" w14:textId="77777777" w:rsidR="009D60D9" w:rsidRDefault="009D60D9" w:rsidP="000017CE">
      <w:pPr>
        <w:pStyle w:val="Body"/>
        <w:widowControl w:val="0"/>
        <w:spacing w:after="240"/>
        <w:jc w:val="center"/>
        <w:rPr>
          <w:rFonts w:cs="Times New Roman"/>
        </w:rPr>
      </w:pPr>
    </w:p>
    <w:p w14:paraId="0DAE2344" w14:textId="77777777" w:rsidR="009D60D9" w:rsidRDefault="009D60D9" w:rsidP="000017CE">
      <w:pPr>
        <w:pStyle w:val="Body"/>
        <w:widowControl w:val="0"/>
        <w:spacing w:after="240"/>
        <w:jc w:val="center"/>
        <w:rPr>
          <w:rFonts w:cs="Times New Roman"/>
        </w:rPr>
      </w:pPr>
    </w:p>
    <w:p w14:paraId="6C8B9A6D" w14:textId="77777777" w:rsidR="009D60D9" w:rsidRDefault="009D60D9" w:rsidP="000017CE">
      <w:pPr>
        <w:pStyle w:val="Body"/>
        <w:widowControl w:val="0"/>
        <w:spacing w:after="240"/>
        <w:jc w:val="center"/>
        <w:rPr>
          <w:rFonts w:cs="Times New Roman"/>
        </w:rPr>
      </w:pPr>
    </w:p>
    <w:p w14:paraId="7F943715" w14:textId="74121178" w:rsidR="009D60D9" w:rsidRPr="009D60D9" w:rsidRDefault="009D60D9" w:rsidP="000017CE">
      <w:pPr>
        <w:pStyle w:val="Body"/>
        <w:widowControl w:val="0"/>
        <w:spacing w:after="240"/>
        <w:jc w:val="center"/>
        <w:rPr>
          <w:rFonts w:cs="Times New Roman"/>
          <w:b/>
          <w:sz w:val="36"/>
        </w:rPr>
      </w:pPr>
      <w:r w:rsidRPr="009D60D9">
        <w:rPr>
          <w:rFonts w:cs="Times New Roman"/>
          <w:b/>
          <w:sz w:val="36"/>
        </w:rPr>
        <w:lastRenderedPageBreak/>
        <w:t>KWL CHART</w:t>
      </w:r>
    </w:p>
    <w:tbl>
      <w:tblPr>
        <w:tblStyle w:val="TableGrid"/>
        <w:tblW w:w="0" w:type="auto"/>
        <w:tblLook w:val="04A0" w:firstRow="1" w:lastRow="0" w:firstColumn="1" w:lastColumn="0" w:noHBand="0" w:noVBand="1"/>
      </w:tblPr>
      <w:tblGrid>
        <w:gridCol w:w="3552"/>
        <w:gridCol w:w="3552"/>
        <w:gridCol w:w="3552"/>
      </w:tblGrid>
      <w:tr w:rsidR="009D60D9" w14:paraId="17801D6D" w14:textId="77777777" w:rsidTr="009D60D9">
        <w:tc>
          <w:tcPr>
            <w:tcW w:w="3552" w:type="dxa"/>
          </w:tcPr>
          <w:p w14:paraId="3BC0AA69" w14:textId="41ADBD06" w:rsidR="009D60D9" w:rsidRDefault="009D60D9" w:rsidP="009D60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r>
              <w:rPr>
                <w:rFonts w:cs="Times New Roman"/>
                <w:b/>
                <w:sz w:val="28"/>
              </w:rPr>
              <w:t>WHAT I ALREADY KNOW</w:t>
            </w:r>
          </w:p>
        </w:tc>
        <w:tc>
          <w:tcPr>
            <w:tcW w:w="3552" w:type="dxa"/>
          </w:tcPr>
          <w:p w14:paraId="69565DAD" w14:textId="072E071B" w:rsidR="009D60D9" w:rsidRDefault="009D60D9" w:rsidP="009D60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r>
              <w:rPr>
                <w:rFonts w:cs="Times New Roman"/>
                <w:b/>
                <w:sz w:val="28"/>
              </w:rPr>
              <w:t>WHAT I WANT TO KNOW</w:t>
            </w:r>
          </w:p>
        </w:tc>
        <w:tc>
          <w:tcPr>
            <w:tcW w:w="3552" w:type="dxa"/>
          </w:tcPr>
          <w:p w14:paraId="3154A664" w14:textId="0BD33BE7" w:rsidR="009D60D9" w:rsidRDefault="009D60D9" w:rsidP="009D60D9">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r>
              <w:rPr>
                <w:rFonts w:cs="Times New Roman"/>
                <w:b/>
                <w:sz w:val="28"/>
              </w:rPr>
              <w:t>WHAT I LEARNED</w:t>
            </w:r>
          </w:p>
        </w:tc>
      </w:tr>
      <w:tr w:rsidR="009D60D9" w14:paraId="2CD36BBF" w14:textId="77777777" w:rsidTr="009D60D9">
        <w:tc>
          <w:tcPr>
            <w:tcW w:w="3552" w:type="dxa"/>
          </w:tcPr>
          <w:p w14:paraId="28F5A2EF"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tc>
        <w:tc>
          <w:tcPr>
            <w:tcW w:w="3552" w:type="dxa"/>
          </w:tcPr>
          <w:p w14:paraId="50459018"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17B5CC73"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3471288D"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742D7BB7"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0FF01B29"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094EBB28"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29A54C9A"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45786DFC"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382045AC"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491DAB41"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123FB94D"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31B48CE6"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768E29CB"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46E65392"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0D20E793"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4260BC95"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142F733A"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7B643C67"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4F6E2E6F"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50F82B45"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p w14:paraId="72787779"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tc>
        <w:tc>
          <w:tcPr>
            <w:tcW w:w="3552" w:type="dxa"/>
          </w:tcPr>
          <w:p w14:paraId="128C5632" w14:textId="77777777" w:rsidR="009D60D9" w:rsidRDefault="009D60D9" w:rsidP="000017C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cs="Times New Roman"/>
                <w:b/>
                <w:sz w:val="28"/>
              </w:rPr>
            </w:pPr>
          </w:p>
        </w:tc>
      </w:tr>
    </w:tbl>
    <w:p w14:paraId="743517B6" w14:textId="0831303F" w:rsidR="009D60D9" w:rsidRDefault="00E80CD1" w:rsidP="00E80CD1">
      <w:pPr>
        <w:pStyle w:val="Body"/>
        <w:widowControl w:val="0"/>
        <w:spacing w:after="240"/>
        <w:jc w:val="center"/>
        <w:rPr>
          <w:rFonts w:cs="Times New Roman"/>
          <w:b/>
          <w:sz w:val="28"/>
        </w:rPr>
      </w:pPr>
      <w:r>
        <w:rPr>
          <w:rFonts w:cs="Times New Roman"/>
          <w:b/>
          <w:sz w:val="28"/>
        </w:rPr>
        <w:lastRenderedPageBreak/>
        <w:t>Community Contract</w:t>
      </w:r>
    </w:p>
    <w:p w14:paraId="589AE9E3" w14:textId="77777777" w:rsidR="00E80CD1" w:rsidRDefault="00E80CD1" w:rsidP="00E80CD1">
      <w:pPr>
        <w:pStyle w:val="Body"/>
        <w:widowControl w:val="0"/>
        <w:spacing w:after="240"/>
        <w:jc w:val="center"/>
        <w:rPr>
          <w:rFonts w:cs="Times New Roman"/>
          <w:b/>
          <w:sz w:val="28"/>
        </w:rPr>
      </w:pPr>
    </w:p>
    <w:p w14:paraId="4FF72D8A" w14:textId="77777777" w:rsidR="00E80CD1" w:rsidRDefault="00E80CD1" w:rsidP="00E80CD1">
      <w:pPr>
        <w:pStyle w:val="Body"/>
        <w:widowControl w:val="0"/>
        <w:spacing w:after="240"/>
        <w:jc w:val="center"/>
        <w:rPr>
          <w:rFonts w:cs="Times New Roman"/>
          <w:b/>
          <w:sz w:val="28"/>
        </w:rPr>
      </w:pPr>
    </w:p>
    <w:p w14:paraId="26899BF8" w14:textId="08AAE028" w:rsidR="00E80CD1" w:rsidRPr="00E80CD1" w:rsidRDefault="00E80CD1" w:rsidP="00E80CD1">
      <w:pPr>
        <w:pStyle w:val="Body"/>
        <w:widowControl w:val="0"/>
        <w:numPr>
          <w:ilvl w:val="0"/>
          <w:numId w:val="49"/>
        </w:numPr>
        <w:spacing w:after="240" w:line="480" w:lineRule="auto"/>
        <w:ind w:left="641" w:hanging="357"/>
        <w:jc w:val="center"/>
        <w:rPr>
          <w:rFonts w:cs="Times New Roman"/>
          <w:b/>
        </w:rPr>
      </w:pPr>
      <w:r w:rsidRPr="00E80CD1">
        <w:rPr>
          <w:rFonts w:cs="Times New Roman"/>
          <w:b/>
        </w:rPr>
        <w:t>Show Mutual Respect</w:t>
      </w:r>
    </w:p>
    <w:p w14:paraId="29E79BEA" w14:textId="371CCB7B" w:rsidR="00E80CD1" w:rsidRPr="00E80CD1" w:rsidRDefault="00E80CD1" w:rsidP="00E80CD1">
      <w:pPr>
        <w:pStyle w:val="Body"/>
        <w:widowControl w:val="0"/>
        <w:numPr>
          <w:ilvl w:val="0"/>
          <w:numId w:val="49"/>
        </w:numPr>
        <w:spacing w:after="240" w:line="480" w:lineRule="auto"/>
        <w:ind w:left="641" w:hanging="357"/>
        <w:jc w:val="center"/>
        <w:rPr>
          <w:rFonts w:cs="Times New Roman"/>
          <w:b/>
        </w:rPr>
      </w:pPr>
      <w:r w:rsidRPr="00E80CD1">
        <w:rPr>
          <w:rFonts w:cs="Times New Roman"/>
          <w:b/>
        </w:rPr>
        <w:t>Be an Attentive Listener</w:t>
      </w:r>
    </w:p>
    <w:p w14:paraId="58DBFFF8" w14:textId="134CF806" w:rsidR="00E80CD1" w:rsidRPr="00E80CD1" w:rsidRDefault="00E80CD1" w:rsidP="00E80CD1">
      <w:pPr>
        <w:pStyle w:val="Body"/>
        <w:widowControl w:val="0"/>
        <w:numPr>
          <w:ilvl w:val="0"/>
          <w:numId w:val="49"/>
        </w:numPr>
        <w:spacing w:after="240" w:line="480" w:lineRule="auto"/>
        <w:ind w:left="641" w:hanging="357"/>
        <w:jc w:val="center"/>
        <w:rPr>
          <w:rFonts w:cs="Times New Roman"/>
          <w:b/>
        </w:rPr>
      </w:pPr>
      <w:r w:rsidRPr="00E80CD1">
        <w:rPr>
          <w:rFonts w:cs="Times New Roman"/>
          <w:b/>
        </w:rPr>
        <w:t>You have the Right to Pass</w:t>
      </w:r>
    </w:p>
    <w:p w14:paraId="12DAFA2B" w14:textId="76F16496" w:rsidR="00E80CD1" w:rsidRPr="00E80CD1" w:rsidRDefault="00E80CD1" w:rsidP="00E80CD1">
      <w:pPr>
        <w:pStyle w:val="Body"/>
        <w:widowControl w:val="0"/>
        <w:numPr>
          <w:ilvl w:val="0"/>
          <w:numId w:val="49"/>
        </w:numPr>
        <w:spacing w:after="240" w:line="480" w:lineRule="auto"/>
        <w:ind w:left="641" w:hanging="357"/>
        <w:jc w:val="center"/>
        <w:rPr>
          <w:rFonts w:cs="Times New Roman"/>
          <w:b/>
        </w:rPr>
      </w:pPr>
      <w:r w:rsidRPr="00E80CD1">
        <w:rPr>
          <w:rFonts w:cs="Times New Roman"/>
          <w:b/>
        </w:rPr>
        <w:t>Share your ideas and opinions</w:t>
      </w:r>
    </w:p>
    <w:p w14:paraId="0AD3B5C8" w14:textId="59313626" w:rsidR="00E80CD1" w:rsidRPr="00E80CD1" w:rsidRDefault="00E80CD1" w:rsidP="00E80CD1">
      <w:pPr>
        <w:pStyle w:val="Body"/>
        <w:widowControl w:val="0"/>
        <w:numPr>
          <w:ilvl w:val="0"/>
          <w:numId w:val="49"/>
        </w:numPr>
        <w:spacing w:after="240" w:line="480" w:lineRule="auto"/>
        <w:ind w:left="641" w:hanging="357"/>
        <w:jc w:val="center"/>
        <w:rPr>
          <w:rFonts w:cs="Times New Roman"/>
          <w:b/>
        </w:rPr>
      </w:pPr>
      <w:r w:rsidRPr="00E80CD1">
        <w:rPr>
          <w:rFonts w:cs="Times New Roman"/>
          <w:b/>
        </w:rPr>
        <w:t>Do not pass judgements on others</w:t>
      </w:r>
    </w:p>
    <w:sectPr w:rsidR="00E80CD1" w:rsidRPr="00E80CD1" w:rsidSect="00A2609E">
      <w:headerReference w:type="default" r:id="rId59"/>
      <w:footerReference w:type="default" r:id="rId60"/>
      <w:pgSz w:w="12240" w:h="15840"/>
      <w:pgMar w:top="810" w:right="108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770B" w14:textId="77777777" w:rsidR="00F24923" w:rsidRDefault="00F24923">
      <w:r>
        <w:separator/>
      </w:r>
    </w:p>
  </w:endnote>
  <w:endnote w:type="continuationSeparator" w:id="0">
    <w:p w14:paraId="7D390581" w14:textId="77777777" w:rsidR="00F24923" w:rsidRDefault="00F2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F612" w14:textId="77777777" w:rsidR="008E6F04" w:rsidRDefault="008E6F04">
    <w:pPr>
      <w:pStyle w:val="Footer"/>
      <w:jc w:val="right"/>
    </w:pPr>
    <w:r>
      <w:fldChar w:fldCharType="begin"/>
    </w:r>
    <w:r>
      <w:instrText xml:space="preserve"> PAGE </w:instrText>
    </w:r>
    <w:r>
      <w:fldChar w:fldCharType="separate"/>
    </w:r>
    <w:r w:rsidR="0001071B">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34DEB" w14:textId="77777777" w:rsidR="00F24923" w:rsidRDefault="00F24923">
      <w:r>
        <w:separator/>
      </w:r>
    </w:p>
  </w:footnote>
  <w:footnote w:type="continuationSeparator" w:id="0">
    <w:p w14:paraId="7DDB0EDA" w14:textId="77777777" w:rsidR="00F24923" w:rsidRDefault="00F2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EC8F" w14:textId="77777777" w:rsidR="008E6F04" w:rsidRDefault="008E6F0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B22"/>
    <w:multiLevelType w:val="hybridMultilevel"/>
    <w:tmpl w:val="28F0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319"/>
    <w:multiLevelType w:val="hybridMultilevel"/>
    <w:tmpl w:val="BD20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0CF9"/>
    <w:multiLevelType w:val="hybridMultilevel"/>
    <w:tmpl w:val="B6964854"/>
    <w:styleLink w:val="Lettered"/>
    <w:lvl w:ilvl="0" w:tplc="0E2CFD50">
      <w:start w:val="1"/>
      <w:numFmt w:val="decimal"/>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9DC88142">
      <w:start w:val="1"/>
      <w:numFmt w:val="decimal"/>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4B36B764">
      <w:start w:val="1"/>
      <w:numFmt w:val="decimal"/>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CC6C96E">
      <w:start w:val="1"/>
      <w:numFmt w:val="decimal"/>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3B440D0A">
      <w:start w:val="1"/>
      <w:numFmt w:val="decimal"/>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74AED25A">
      <w:start w:val="1"/>
      <w:numFmt w:val="decimal"/>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781C4694">
      <w:start w:val="1"/>
      <w:numFmt w:val="decimal"/>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F22C4094">
      <w:start w:val="1"/>
      <w:numFmt w:val="decimal"/>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E15E6864">
      <w:start w:val="1"/>
      <w:numFmt w:val="decimal"/>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5A52DB"/>
    <w:multiLevelType w:val="hybridMultilevel"/>
    <w:tmpl w:val="D2489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1042"/>
    <w:multiLevelType w:val="hybridMultilevel"/>
    <w:tmpl w:val="DA5ECBD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FF16AC"/>
    <w:multiLevelType w:val="hybridMultilevel"/>
    <w:tmpl w:val="B0368C00"/>
    <w:numStyleLink w:val="ImportedStyle3"/>
  </w:abstractNum>
  <w:abstractNum w:abstractNumId="6" w15:restartNumberingAfterBreak="0">
    <w:nsid w:val="0E047232"/>
    <w:multiLevelType w:val="hybridMultilevel"/>
    <w:tmpl w:val="75C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F55E2"/>
    <w:multiLevelType w:val="hybridMultilevel"/>
    <w:tmpl w:val="303A9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E5314"/>
    <w:multiLevelType w:val="hybridMultilevel"/>
    <w:tmpl w:val="C17056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C106AB"/>
    <w:multiLevelType w:val="hybridMultilevel"/>
    <w:tmpl w:val="198A0A26"/>
    <w:lvl w:ilvl="0" w:tplc="0409000B">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0" w15:restartNumberingAfterBreak="0">
    <w:nsid w:val="191C6F68"/>
    <w:multiLevelType w:val="hybridMultilevel"/>
    <w:tmpl w:val="76C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60368"/>
    <w:multiLevelType w:val="hybridMultilevel"/>
    <w:tmpl w:val="D2D009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D443B5"/>
    <w:multiLevelType w:val="hybridMultilevel"/>
    <w:tmpl w:val="6B2AAA98"/>
    <w:lvl w:ilvl="0" w:tplc="A8705B1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7F41"/>
    <w:multiLevelType w:val="hybridMultilevel"/>
    <w:tmpl w:val="5076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A38E0"/>
    <w:multiLevelType w:val="hybridMultilevel"/>
    <w:tmpl w:val="52DC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B3D36"/>
    <w:multiLevelType w:val="hybridMultilevel"/>
    <w:tmpl w:val="F63864F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4A68E2"/>
    <w:multiLevelType w:val="hybridMultilevel"/>
    <w:tmpl w:val="697C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E0D43"/>
    <w:multiLevelType w:val="hybridMultilevel"/>
    <w:tmpl w:val="CF5A7058"/>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8" w15:restartNumberingAfterBreak="0">
    <w:nsid w:val="2B9B0444"/>
    <w:multiLevelType w:val="hybridMultilevel"/>
    <w:tmpl w:val="278A5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A42CE"/>
    <w:multiLevelType w:val="hybridMultilevel"/>
    <w:tmpl w:val="25323384"/>
    <w:lvl w:ilvl="0" w:tplc="ACB89BA2">
      <w:start w:val="1"/>
      <w:numFmt w:val="bullet"/>
      <w:lvlText w:val="-"/>
      <w:lvlJc w:val="left"/>
      <w:pPr>
        <w:ind w:left="258" w:hanging="25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41ACCEF2">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CBE82500">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D5C2EAFE">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BB3C679E">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9FE2CAC">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4E382862">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C1B00734">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AA481192">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112B18"/>
    <w:multiLevelType w:val="hybridMultilevel"/>
    <w:tmpl w:val="928A31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3C3770"/>
    <w:multiLevelType w:val="hybridMultilevel"/>
    <w:tmpl w:val="6076E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9971C2"/>
    <w:multiLevelType w:val="hybridMultilevel"/>
    <w:tmpl w:val="010A5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357EF"/>
    <w:multiLevelType w:val="hybridMultilevel"/>
    <w:tmpl w:val="FC94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93361"/>
    <w:multiLevelType w:val="hybridMultilevel"/>
    <w:tmpl w:val="A580C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C63F8"/>
    <w:multiLevelType w:val="hybridMultilevel"/>
    <w:tmpl w:val="2ED0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B540F"/>
    <w:multiLevelType w:val="hybridMultilevel"/>
    <w:tmpl w:val="13A04A72"/>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492F6686"/>
    <w:multiLevelType w:val="hybridMultilevel"/>
    <w:tmpl w:val="D58CD348"/>
    <w:lvl w:ilvl="0" w:tplc="F9106EF8">
      <w:start w:val="1"/>
      <w:numFmt w:val="bullet"/>
      <w:lvlText w:val="-"/>
      <w:lvlJc w:val="left"/>
      <w:pPr>
        <w:ind w:left="2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43A23B0">
      <w:start w:val="1"/>
      <w:numFmt w:val="bullet"/>
      <w:lvlText w:val="-"/>
      <w:lvlJc w:val="left"/>
      <w:pPr>
        <w:ind w:left="8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936409F2">
      <w:start w:val="1"/>
      <w:numFmt w:val="bullet"/>
      <w:lvlText w:val="-"/>
      <w:lvlJc w:val="left"/>
      <w:pPr>
        <w:ind w:left="14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814BA44">
      <w:start w:val="1"/>
      <w:numFmt w:val="bullet"/>
      <w:lvlText w:val="-"/>
      <w:lvlJc w:val="left"/>
      <w:pPr>
        <w:ind w:left="20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6B5C2C36">
      <w:start w:val="1"/>
      <w:numFmt w:val="bullet"/>
      <w:lvlText w:val="-"/>
      <w:lvlJc w:val="left"/>
      <w:pPr>
        <w:ind w:left="26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9DC8AE9C">
      <w:start w:val="1"/>
      <w:numFmt w:val="bullet"/>
      <w:lvlText w:val="-"/>
      <w:lvlJc w:val="left"/>
      <w:pPr>
        <w:ind w:left="32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3E48A276">
      <w:start w:val="1"/>
      <w:numFmt w:val="bullet"/>
      <w:lvlText w:val="-"/>
      <w:lvlJc w:val="left"/>
      <w:pPr>
        <w:ind w:left="38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B1A4EE0">
      <w:start w:val="1"/>
      <w:numFmt w:val="bullet"/>
      <w:lvlText w:val="-"/>
      <w:lvlJc w:val="left"/>
      <w:pPr>
        <w:ind w:left="44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9329AF2">
      <w:start w:val="1"/>
      <w:numFmt w:val="bullet"/>
      <w:lvlText w:val="-"/>
      <w:lvlJc w:val="left"/>
      <w:pPr>
        <w:ind w:left="5021" w:hanging="22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FB16FBD"/>
    <w:multiLevelType w:val="hybridMultilevel"/>
    <w:tmpl w:val="7C66C5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B726E2"/>
    <w:multiLevelType w:val="hybridMultilevel"/>
    <w:tmpl w:val="B0368C00"/>
    <w:styleLink w:val="ImportedStyle3"/>
    <w:lvl w:ilvl="0" w:tplc="57B2A9D0">
      <w:start w:val="1"/>
      <w:numFmt w:val="bullet"/>
      <w:lvlText w:val="•"/>
      <w:lvlJc w:val="left"/>
      <w:pPr>
        <w:ind w:left="3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9245EE">
      <w:start w:val="1"/>
      <w:numFmt w:val="bullet"/>
      <w:lvlText w:val="•"/>
      <w:lvlJc w:val="left"/>
      <w:pPr>
        <w:ind w:left="10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96E670E">
      <w:start w:val="1"/>
      <w:numFmt w:val="bullet"/>
      <w:lvlText w:val="•"/>
      <w:lvlJc w:val="left"/>
      <w:pPr>
        <w:ind w:left="174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BCAA50">
      <w:start w:val="1"/>
      <w:numFmt w:val="bullet"/>
      <w:lvlText w:val="•"/>
      <w:lvlJc w:val="left"/>
      <w:pPr>
        <w:ind w:left="246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E6222E">
      <w:start w:val="1"/>
      <w:numFmt w:val="bullet"/>
      <w:lvlText w:val="•"/>
      <w:lvlJc w:val="left"/>
      <w:pPr>
        <w:ind w:left="318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DAE254">
      <w:start w:val="1"/>
      <w:numFmt w:val="bullet"/>
      <w:lvlText w:val="•"/>
      <w:lvlJc w:val="left"/>
      <w:pPr>
        <w:ind w:left="390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3980220">
      <w:start w:val="1"/>
      <w:numFmt w:val="bullet"/>
      <w:lvlText w:val="•"/>
      <w:lvlJc w:val="left"/>
      <w:pPr>
        <w:ind w:left="462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388DE2">
      <w:start w:val="1"/>
      <w:numFmt w:val="bullet"/>
      <w:lvlText w:val="•"/>
      <w:lvlJc w:val="left"/>
      <w:pPr>
        <w:ind w:left="534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B4F2BA">
      <w:start w:val="1"/>
      <w:numFmt w:val="bullet"/>
      <w:lvlText w:val="•"/>
      <w:lvlJc w:val="left"/>
      <w:pPr>
        <w:ind w:left="6069"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309459C"/>
    <w:multiLevelType w:val="hybridMultilevel"/>
    <w:tmpl w:val="6BA4D01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9A1D0E"/>
    <w:multiLevelType w:val="hybridMultilevel"/>
    <w:tmpl w:val="9E6AB8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F6E96"/>
    <w:multiLevelType w:val="hybridMultilevel"/>
    <w:tmpl w:val="76CA97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7D95822"/>
    <w:multiLevelType w:val="hybridMultilevel"/>
    <w:tmpl w:val="A6300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929E3"/>
    <w:multiLevelType w:val="hybridMultilevel"/>
    <w:tmpl w:val="227A0E30"/>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5" w15:restartNumberingAfterBreak="0">
    <w:nsid w:val="5A913107"/>
    <w:multiLevelType w:val="hybridMultilevel"/>
    <w:tmpl w:val="42529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BB026D"/>
    <w:multiLevelType w:val="hybridMultilevel"/>
    <w:tmpl w:val="670A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D45CB"/>
    <w:multiLevelType w:val="hybridMultilevel"/>
    <w:tmpl w:val="791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64083"/>
    <w:multiLevelType w:val="hybridMultilevel"/>
    <w:tmpl w:val="B6964854"/>
    <w:numStyleLink w:val="Lettered"/>
  </w:abstractNum>
  <w:abstractNum w:abstractNumId="39" w15:restartNumberingAfterBreak="0">
    <w:nsid w:val="63C67495"/>
    <w:multiLevelType w:val="hybridMultilevel"/>
    <w:tmpl w:val="6C94CB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D369EF"/>
    <w:multiLevelType w:val="hybridMultilevel"/>
    <w:tmpl w:val="854639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54021FB"/>
    <w:multiLevelType w:val="hybridMultilevel"/>
    <w:tmpl w:val="7EA2857A"/>
    <w:lvl w:ilvl="0" w:tplc="04090009">
      <w:start w:val="1"/>
      <w:numFmt w:val="bullet"/>
      <w:lvlText w:val=""/>
      <w:lvlJc w:val="left"/>
      <w:pPr>
        <w:ind w:left="1688" w:hanging="360"/>
      </w:pPr>
      <w:rPr>
        <w:rFonts w:ascii="Wingdings" w:hAnsi="Wingdings"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42" w15:restartNumberingAfterBreak="0">
    <w:nsid w:val="6970486B"/>
    <w:multiLevelType w:val="hybridMultilevel"/>
    <w:tmpl w:val="D2382EE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3" w15:restartNumberingAfterBreak="0">
    <w:nsid w:val="6F640CB3"/>
    <w:multiLevelType w:val="hybridMultilevel"/>
    <w:tmpl w:val="D15E7DA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DE45D6"/>
    <w:multiLevelType w:val="hybridMultilevel"/>
    <w:tmpl w:val="B89E2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530A3"/>
    <w:multiLevelType w:val="hybridMultilevel"/>
    <w:tmpl w:val="2B8C26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1842B0"/>
    <w:multiLevelType w:val="hybridMultilevel"/>
    <w:tmpl w:val="14C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C2955"/>
    <w:multiLevelType w:val="hybridMultilevel"/>
    <w:tmpl w:val="69B47C3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B9206B"/>
    <w:multiLevelType w:val="hybridMultilevel"/>
    <w:tmpl w:val="BBBA6ECA"/>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19"/>
  </w:num>
  <w:num w:numId="2">
    <w:abstractNumId w:val="27"/>
  </w:num>
  <w:num w:numId="3">
    <w:abstractNumId w:val="2"/>
  </w:num>
  <w:num w:numId="4">
    <w:abstractNumId w:val="38"/>
  </w:num>
  <w:num w:numId="5">
    <w:abstractNumId w:val="29"/>
  </w:num>
  <w:num w:numId="6">
    <w:abstractNumId w:val="5"/>
  </w:num>
  <w:num w:numId="7">
    <w:abstractNumId w:val="1"/>
  </w:num>
  <w:num w:numId="8">
    <w:abstractNumId w:val="21"/>
  </w:num>
  <w:num w:numId="9">
    <w:abstractNumId w:val="6"/>
  </w:num>
  <w:num w:numId="10">
    <w:abstractNumId w:val="37"/>
  </w:num>
  <w:num w:numId="11">
    <w:abstractNumId w:val="13"/>
  </w:num>
  <w:num w:numId="12">
    <w:abstractNumId w:val="18"/>
  </w:num>
  <w:num w:numId="13">
    <w:abstractNumId w:val="45"/>
  </w:num>
  <w:num w:numId="14">
    <w:abstractNumId w:val="25"/>
  </w:num>
  <w:num w:numId="15">
    <w:abstractNumId w:val="7"/>
  </w:num>
  <w:num w:numId="16">
    <w:abstractNumId w:val="31"/>
  </w:num>
  <w:num w:numId="17">
    <w:abstractNumId w:val="22"/>
  </w:num>
  <w:num w:numId="18">
    <w:abstractNumId w:val="48"/>
  </w:num>
  <w:num w:numId="19">
    <w:abstractNumId w:val="33"/>
  </w:num>
  <w:num w:numId="20">
    <w:abstractNumId w:val="26"/>
  </w:num>
  <w:num w:numId="21">
    <w:abstractNumId w:val="14"/>
  </w:num>
  <w:num w:numId="22">
    <w:abstractNumId w:val="23"/>
  </w:num>
  <w:num w:numId="23">
    <w:abstractNumId w:val="34"/>
  </w:num>
  <w:num w:numId="24">
    <w:abstractNumId w:val="16"/>
  </w:num>
  <w:num w:numId="25">
    <w:abstractNumId w:val="10"/>
  </w:num>
  <w:num w:numId="26">
    <w:abstractNumId w:val="36"/>
  </w:num>
  <w:num w:numId="27">
    <w:abstractNumId w:val="12"/>
  </w:num>
  <w:num w:numId="28">
    <w:abstractNumId w:val="46"/>
  </w:num>
  <w:num w:numId="29">
    <w:abstractNumId w:val="17"/>
  </w:num>
  <w:num w:numId="30">
    <w:abstractNumId w:val="43"/>
  </w:num>
  <w:num w:numId="31">
    <w:abstractNumId w:val="9"/>
  </w:num>
  <w:num w:numId="32">
    <w:abstractNumId w:val="41"/>
  </w:num>
  <w:num w:numId="33">
    <w:abstractNumId w:val="11"/>
  </w:num>
  <w:num w:numId="34">
    <w:abstractNumId w:val="30"/>
  </w:num>
  <w:num w:numId="35">
    <w:abstractNumId w:val="40"/>
  </w:num>
  <w:num w:numId="36">
    <w:abstractNumId w:val="32"/>
  </w:num>
  <w:num w:numId="37">
    <w:abstractNumId w:val="0"/>
  </w:num>
  <w:num w:numId="38">
    <w:abstractNumId w:val="35"/>
  </w:num>
  <w:num w:numId="39">
    <w:abstractNumId w:val="24"/>
  </w:num>
  <w:num w:numId="40">
    <w:abstractNumId w:val="15"/>
  </w:num>
  <w:num w:numId="41">
    <w:abstractNumId w:val="4"/>
  </w:num>
  <w:num w:numId="42">
    <w:abstractNumId w:val="20"/>
  </w:num>
  <w:num w:numId="43">
    <w:abstractNumId w:val="39"/>
  </w:num>
  <w:num w:numId="44">
    <w:abstractNumId w:val="47"/>
  </w:num>
  <w:num w:numId="45">
    <w:abstractNumId w:val="3"/>
  </w:num>
  <w:num w:numId="46">
    <w:abstractNumId w:val="44"/>
  </w:num>
  <w:num w:numId="47">
    <w:abstractNumId w:val="28"/>
  </w:num>
  <w:num w:numId="48">
    <w:abstractNumId w:val="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C3"/>
    <w:rsid w:val="000017CE"/>
    <w:rsid w:val="0001071B"/>
    <w:rsid w:val="0002160F"/>
    <w:rsid w:val="000224DA"/>
    <w:rsid w:val="00027227"/>
    <w:rsid w:val="00044949"/>
    <w:rsid w:val="00052530"/>
    <w:rsid w:val="00054733"/>
    <w:rsid w:val="0005613A"/>
    <w:rsid w:val="00077B71"/>
    <w:rsid w:val="0008014B"/>
    <w:rsid w:val="00086881"/>
    <w:rsid w:val="000C4F1E"/>
    <w:rsid w:val="0010195F"/>
    <w:rsid w:val="001143CC"/>
    <w:rsid w:val="0015270D"/>
    <w:rsid w:val="0015767F"/>
    <w:rsid w:val="00177455"/>
    <w:rsid w:val="00183B86"/>
    <w:rsid w:val="00213579"/>
    <w:rsid w:val="0022154D"/>
    <w:rsid w:val="00256B7D"/>
    <w:rsid w:val="002B2C13"/>
    <w:rsid w:val="002C099F"/>
    <w:rsid w:val="002E6F0F"/>
    <w:rsid w:val="002F274C"/>
    <w:rsid w:val="002F5C3E"/>
    <w:rsid w:val="003130CD"/>
    <w:rsid w:val="00325E00"/>
    <w:rsid w:val="003522A4"/>
    <w:rsid w:val="0037467D"/>
    <w:rsid w:val="003A4034"/>
    <w:rsid w:val="003A41F7"/>
    <w:rsid w:val="003B23E3"/>
    <w:rsid w:val="003B31B6"/>
    <w:rsid w:val="003B3F28"/>
    <w:rsid w:val="003D06EB"/>
    <w:rsid w:val="003E2F84"/>
    <w:rsid w:val="00403D7B"/>
    <w:rsid w:val="00407623"/>
    <w:rsid w:val="004132F8"/>
    <w:rsid w:val="004571D2"/>
    <w:rsid w:val="0047243A"/>
    <w:rsid w:val="0047294C"/>
    <w:rsid w:val="004A444C"/>
    <w:rsid w:val="004B32E1"/>
    <w:rsid w:val="004B5590"/>
    <w:rsid w:val="004C269B"/>
    <w:rsid w:val="004C397B"/>
    <w:rsid w:val="004D2369"/>
    <w:rsid w:val="00505A45"/>
    <w:rsid w:val="005071C1"/>
    <w:rsid w:val="005131B4"/>
    <w:rsid w:val="00514A7D"/>
    <w:rsid w:val="005320F1"/>
    <w:rsid w:val="005323A6"/>
    <w:rsid w:val="00575F55"/>
    <w:rsid w:val="00591EEF"/>
    <w:rsid w:val="00593B9E"/>
    <w:rsid w:val="005B2F8A"/>
    <w:rsid w:val="005C5E16"/>
    <w:rsid w:val="005D2211"/>
    <w:rsid w:val="005E26D6"/>
    <w:rsid w:val="006218DB"/>
    <w:rsid w:val="006226DD"/>
    <w:rsid w:val="00631956"/>
    <w:rsid w:val="00631D95"/>
    <w:rsid w:val="006661C6"/>
    <w:rsid w:val="00685B1B"/>
    <w:rsid w:val="00686B17"/>
    <w:rsid w:val="006B64CE"/>
    <w:rsid w:val="006C3C66"/>
    <w:rsid w:val="006E1C77"/>
    <w:rsid w:val="006E3161"/>
    <w:rsid w:val="006E333C"/>
    <w:rsid w:val="006F26D5"/>
    <w:rsid w:val="006F4D1D"/>
    <w:rsid w:val="00701406"/>
    <w:rsid w:val="00740181"/>
    <w:rsid w:val="00752511"/>
    <w:rsid w:val="007602C9"/>
    <w:rsid w:val="00763377"/>
    <w:rsid w:val="0077108C"/>
    <w:rsid w:val="00771AAF"/>
    <w:rsid w:val="007730E3"/>
    <w:rsid w:val="007B3623"/>
    <w:rsid w:val="007C0A28"/>
    <w:rsid w:val="007E4CF1"/>
    <w:rsid w:val="00831779"/>
    <w:rsid w:val="00834D44"/>
    <w:rsid w:val="008548E8"/>
    <w:rsid w:val="00896973"/>
    <w:rsid w:val="008B7960"/>
    <w:rsid w:val="008C38C3"/>
    <w:rsid w:val="008E6F04"/>
    <w:rsid w:val="008E7AEF"/>
    <w:rsid w:val="008F2003"/>
    <w:rsid w:val="00920E32"/>
    <w:rsid w:val="00925046"/>
    <w:rsid w:val="009302D8"/>
    <w:rsid w:val="00971689"/>
    <w:rsid w:val="00975C3F"/>
    <w:rsid w:val="009D60D9"/>
    <w:rsid w:val="009E766F"/>
    <w:rsid w:val="00A23D9F"/>
    <w:rsid w:val="00A2609E"/>
    <w:rsid w:val="00A5662A"/>
    <w:rsid w:val="00A7343A"/>
    <w:rsid w:val="00A74CF5"/>
    <w:rsid w:val="00A74ED7"/>
    <w:rsid w:val="00A923C0"/>
    <w:rsid w:val="00AB32A9"/>
    <w:rsid w:val="00AB4F4D"/>
    <w:rsid w:val="00AD4E32"/>
    <w:rsid w:val="00AD5399"/>
    <w:rsid w:val="00B24AD2"/>
    <w:rsid w:val="00B31835"/>
    <w:rsid w:val="00B34C63"/>
    <w:rsid w:val="00B34F6A"/>
    <w:rsid w:val="00B5662F"/>
    <w:rsid w:val="00B6022A"/>
    <w:rsid w:val="00BC4E5C"/>
    <w:rsid w:val="00BC7BF6"/>
    <w:rsid w:val="00BC7E3D"/>
    <w:rsid w:val="00BD2CBC"/>
    <w:rsid w:val="00BD3B05"/>
    <w:rsid w:val="00BF24A2"/>
    <w:rsid w:val="00C04274"/>
    <w:rsid w:val="00C06EB3"/>
    <w:rsid w:val="00C17228"/>
    <w:rsid w:val="00C204BB"/>
    <w:rsid w:val="00C2142A"/>
    <w:rsid w:val="00C34E5D"/>
    <w:rsid w:val="00C3727C"/>
    <w:rsid w:val="00C37FB5"/>
    <w:rsid w:val="00C408FA"/>
    <w:rsid w:val="00C41246"/>
    <w:rsid w:val="00C5186A"/>
    <w:rsid w:val="00C62D34"/>
    <w:rsid w:val="00C64E8C"/>
    <w:rsid w:val="00C763C3"/>
    <w:rsid w:val="00C84270"/>
    <w:rsid w:val="00CF62F5"/>
    <w:rsid w:val="00CF6A91"/>
    <w:rsid w:val="00D05F1E"/>
    <w:rsid w:val="00D34D77"/>
    <w:rsid w:val="00D61BA7"/>
    <w:rsid w:val="00D62A05"/>
    <w:rsid w:val="00D754A7"/>
    <w:rsid w:val="00D80D44"/>
    <w:rsid w:val="00DB4272"/>
    <w:rsid w:val="00DC3782"/>
    <w:rsid w:val="00DC55B6"/>
    <w:rsid w:val="00DC66E8"/>
    <w:rsid w:val="00DF79AD"/>
    <w:rsid w:val="00E06001"/>
    <w:rsid w:val="00E26336"/>
    <w:rsid w:val="00E41550"/>
    <w:rsid w:val="00E44505"/>
    <w:rsid w:val="00E45A66"/>
    <w:rsid w:val="00E52E5E"/>
    <w:rsid w:val="00E6377C"/>
    <w:rsid w:val="00E80CD1"/>
    <w:rsid w:val="00E84699"/>
    <w:rsid w:val="00E904E4"/>
    <w:rsid w:val="00E93C0E"/>
    <w:rsid w:val="00EB392B"/>
    <w:rsid w:val="00EC7937"/>
    <w:rsid w:val="00ED75C6"/>
    <w:rsid w:val="00EE2DB6"/>
    <w:rsid w:val="00F04AFC"/>
    <w:rsid w:val="00F15F06"/>
    <w:rsid w:val="00F24923"/>
    <w:rsid w:val="00F30E2E"/>
    <w:rsid w:val="00F418A8"/>
    <w:rsid w:val="00F4205F"/>
    <w:rsid w:val="00F448F9"/>
    <w:rsid w:val="00F50D96"/>
    <w:rsid w:val="00F55953"/>
    <w:rsid w:val="00F638CC"/>
    <w:rsid w:val="00F75891"/>
    <w:rsid w:val="00F86E6F"/>
    <w:rsid w:val="00F938DF"/>
    <w:rsid w:val="00F977D5"/>
    <w:rsid w:val="00FA23D1"/>
    <w:rsid w:val="00FB14F6"/>
    <w:rsid w:val="00FB53A0"/>
    <w:rsid w:val="00FB5959"/>
    <w:rsid w:val="00FB7150"/>
    <w:rsid w:val="00FB71F0"/>
    <w:rsid w:val="00FE5862"/>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AD0"/>
  <w15:docId w15:val="{5344E2AF-FD4C-4B12-90F7-680E410C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4">
    <w:name w:val="heading 4"/>
    <w:basedOn w:val="Normal"/>
    <w:next w:val="Normal"/>
    <w:link w:val="Heading4Char"/>
    <w:uiPriority w:val="99"/>
    <w:qFormat/>
    <w:rsid w:val="00403D7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3"/>
    </w:pPr>
    <w:rPr>
      <w:rFonts w:ascii="Palatino" w:eastAsia="Times New Roman" w:hAnsi="Palatino" w:cs="Palatino"/>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rPr>
      <w:lang w:val="en-US"/>
    </w:rPr>
  </w:style>
  <w:style w:type="paragraph" w:styleId="ListParagraph">
    <w:name w:val="List Paragraph"/>
    <w:uiPriority w:val="99"/>
    <w:qFormat/>
    <w:pPr>
      <w:ind w:left="720"/>
    </w:pPr>
    <w:rPr>
      <w:rFonts w:cs="Arial Unicode MS"/>
      <w:color w:val="000000"/>
      <w:sz w:val="24"/>
      <w:szCs w:val="24"/>
      <w:u w:color="000000"/>
    </w:rPr>
  </w:style>
  <w:style w:type="numbering" w:customStyle="1" w:styleId="Lettered">
    <w:name w:val="Lettered"/>
    <w:pPr>
      <w:numPr>
        <w:numId w:val="3"/>
      </w:numPr>
    </w:pPr>
  </w:style>
  <w:style w:type="numbering" w:customStyle="1" w:styleId="ImportedStyle3">
    <w:name w:val="Imported Style 3"/>
    <w:pPr>
      <w:numPr>
        <w:numId w:val="5"/>
      </w:numPr>
    </w:pPr>
  </w:style>
  <w:style w:type="paragraph" w:styleId="NormalWeb">
    <w:name w:val="Normal (Web)"/>
    <w:basedOn w:val="Normal"/>
    <w:uiPriority w:val="99"/>
    <w:unhideWhenUsed/>
    <w:rsid w:val="00F418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table" w:styleId="TableGrid">
    <w:name w:val="Table Grid"/>
    <w:basedOn w:val="TableNormal"/>
    <w:uiPriority w:val="39"/>
    <w:rsid w:val="00B6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3377"/>
    <w:rPr>
      <w:color w:val="FF00FF" w:themeColor="followedHyperlink"/>
      <w:u w:val="single"/>
    </w:rPr>
  </w:style>
  <w:style w:type="character" w:customStyle="1" w:styleId="Heading4Char">
    <w:name w:val="Heading 4 Char"/>
    <w:basedOn w:val="DefaultParagraphFont"/>
    <w:link w:val="Heading4"/>
    <w:uiPriority w:val="99"/>
    <w:rsid w:val="00403D7B"/>
    <w:rPr>
      <w:rFonts w:ascii="Palatino" w:eastAsia="Times New Roman" w:hAnsi="Palatino" w:cs="Palatino"/>
      <w:b/>
      <w:bCs/>
      <w:sz w:val="24"/>
      <w:szCs w:val="24"/>
      <w:u w:val="single"/>
      <w:bdr w:val="none" w:sz="0" w:space="0" w:color="auto"/>
      <w:lang w:val="en-GB"/>
    </w:rPr>
  </w:style>
  <w:style w:type="paragraph" w:customStyle="1" w:styleId="Default">
    <w:name w:val="Default"/>
    <w:rsid w:val="00BC4E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66959">
      <w:bodyDiv w:val="1"/>
      <w:marLeft w:val="0"/>
      <w:marRight w:val="0"/>
      <w:marTop w:val="0"/>
      <w:marBottom w:val="0"/>
      <w:divBdr>
        <w:top w:val="none" w:sz="0" w:space="0" w:color="auto"/>
        <w:left w:val="none" w:sz="0" w:space="0" w:color="auto"/>
        <w:bottom w:val="none" w:sz="0" w:space="0" w:color="auto"/>
        <w:right w:val="none" w:sz="0" w:space="0" w:color="auto"/>
      </w:divBdr>
      <w:divsChild>
        <w:div w:id="1437214053">
          <w:marLeft w:val="0"/>
          <w:marRight w:val="0"/>
          <w:marTop w:val="0"/>
          <w:marBottom w:val="0"/>
          <w:divBdr>
            <w:top w:val="none" w:sz="0" w:space="0" w:color="auto"/>
            <w:left w:val="none" w:sz="0" w:space="0" w:color="auto"/>
            <w:bottom w:val="none" w:sz="0" w:space="0" w:color="auto"/>
            <w:right w:val="none" w:sz="0" w:space="0" w:color="auto"/>
          </w:divBdr>
        </w:div>
        <w:div w:id="363752853">
          <w:marLeft w:val="0"/>
          <w:marRight w:val="0"/>
          <w:marTop w:val="0"/>
          <w:marBottom w:val="0"/>
          <w:divBdr>
            <w:top w:val="none" w:sz="0" w:space="0" w:color="auto"/>
            <w:left w:val="none" w:sz="0" w:space="0" w:color="auto"/>
            <w:bottom w:val="none" w:sz="0" w:space="0" w:color="auto"/>
            <w:right w:val="none" w:sz="0" w:space="0" w:color="auto"/>
          </w:divBdr>
        </w:div>
        <w:div w:id="449127647">
          <w:marLeft w:val="0"/>
          <w:marRight w:val="0"/>
          <w:marTop w:val="0"/>
          <w:marBottom w:val="0"/>
          <w:divBdr>
            <w:top w:val="none" w:sz="0" w:space="0" w:color="auto"/>
            <w:left w:val="none" w:sz="0" w:space="0" w:color="auto"/>
            <w:bottom w:val="none" w:sz="0" w:space="0" w:color="auto"/>
            <w:right w:val="none" w:sz="0" w:space="0" w:color="auto"/>
          </w:divBdr>
        </w:div>
      </w:divsChild>
    </w:div>
    <w:div w:id="98246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gate.com/content/ukrainian-immigration-and-settlement-patterns-canada" TargetMode="External"/><Relationship Id="rId18" Type="http://schemas.openxmlformats.org/officeDocument/2006/relationships/hyperlink" Target="https://www.mysteriesofcanada.com/canada/famous-black-canadians/" TargetMode="External"/><Relationship Id="rId26" Type="http://schemas.openxmlformats.org/officeDocument/2006/relationships/hyperlink" Target="https://www.youtube.com/watch?v=UY4vTBQTpUA" TargetMode="External"/><Relationship Id="rId39" Type="http://schemas.openxmlformats.org/officeDocument/2006/relationships/hyperlink" Target="http://www.thecanadianencyclopedia.ca/en/article/underground-railroad/" TargetMode="External"/><Relationship Id="rId21" Type="http://schemas.openxmlformats.org/officeDocument/2006/relationships/hyperlink" Target="http://wherearethechildren.ca/en/timeline/research/" TargetMode="External"/><Relationship Id="rId34" Type="http://schemas.openxmlformats.org/officeDocument/2006/relationships/hyperlink" Target="https://tc2.ca/sourcedocs/history-docs/topics/aboriginal-history.html" TargetMode="External"/><Relationship Id="rId42" Type="http://schemas.openxmlformats.org/officeDocument/2006/relationships/hyperlink" Target="http://www.edu.gov.on.ca/eng/curriculum/elementary/social-studies-history-geography-2018.pdf" TargetMode="External"/><Relationship Id="rId47" Type="http://schemas.openxmlformats.org/officeDocument/2006/relationships/hyperlink" Target="https://tc2.ca/sourcedocs/history-docs/topics/chinese-canadian-history/consequences-of-the-1923-exclusion-act.html" TargetMode="External"/><Relationship Id="rId50" Type="http://schemas.openxmlformats.org/officeDocument/2006/relationships/hyperlink" Target="https://tc2.ca/sourcedocs/history-docs/topics/aboriginal-history.html" TargetMode="External"/><Relationship Id="rId55" Type="http://schemas.openxmlformats.org/officeDocument/2006/relationships/hyperlink" Target="http://www.thecanadianencyclopedia.ca/en/article/underground-railroad/" TargetMode="External"/><Relationship Id="rId7" Type="http://schemas.openxmlformats.org/officeDocument/2006/relationships/hyperlink" Target="https://www.youtube.com/watch?v=UY4vTBQTpUA" TargetMode="External"/><Relationship Id="rId2" Type="http://schemas.openxmlformats.org/officeDocument/2006/relationships/styles" Target="styles.xml"/><Relationship Id="rId16" Type="http://schemas.openxmlformats.org/officeDocument/2006/relationships/hyperlink" Target="https://torontolife.com/city/life/skin-im-ive-interrogated-police-50-times-im-black/" TargetMode="External"/><Relationship Id="rId20" Type="http://schemas.openxmlformats.org/officeDocument/2006/relationships/hyperlink" Target="https://www.ctvnews.ca/canada/centre-to-honour-residential-school-survivors-breaks-ground-at-ubc-1.3067495" TargetMode="External"/><Relationship Id="rId29" Type="http://schemas.openxmlformats.org/officeDocument/2006/relationships/hyperlink" Target="https://tc2.ca/sourcedocs/history-docs/topics/immigration/conditions-for-early-ukrainian-immigrants.html" TargetMode="External"/><Relationship Id="rId41" Type="http://schemas.openxmlformats.org/officeDocument/2006/relationships/hyperlink" Target="https://www.amazon.ca/gp/product/1602130620/ref=oh_aui_search_detailpage?ie=UTF8&amp;psc=1" TargetMode="External"/><Relationship Id="rId54" Type="http://schemas.openxmlformats.org/officeDocument/2006/relationships/hyperlink" Target="http://www.thecanadianencyclopedia.ca/en/article/harriet-tubma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anadianencyclopedia.ca/en/m/article/immigration/" TargetMode="External"/><Relationship Id="rId24" Type="http://schemas.openxmlformats.org/officeDocument/2006/relationships/hyperlink" Target="https://www.youtube.com/watch?v=852M3oYYHI8" TargetMode="External"/><Relationship Id="rId32" Type="http://schemas.openxmlformats.org/officeDocument/2006/relationships/hyperlink" Target="https://tc2.ca/sourcedocs/history-docs/topics/chinese-canadian-history/consequences-of-the-1923-exclusion-act.html" TargetMode="External"/><Relationship Id="rId37" Type="http://schemas.openxmlformats.org/officeDocument/2006/relationships/hyperlink" Target="https://www.thecanadianencyclopedia.ca/en/m/article/slavery-abolition-act-1833/" TargetMode="External"/><Relationship Id="rId40" Type="http://schemas.openxmlformats.org/officeDocument/2006/relationships/hyperlink" Target="https://www.thecanadianencyclopedia.ca/en/m/article/fugitive-slave-act-of-1850/" TargetMode="External"/><Relationship Id="rId45" Type="http://schemas.openxmlformats.org/officeDocument/2006/relationships/hyperlink" Target="https://tc2.ca/sourcedocs/history-docs/topics/chinese-canadian-history/causes-of-the-1907-asian-riots.html" TargetMode="External"/><Relationship Id="rId53" Type="http://schemas.openxmlformats.org/officeDocument/2006/relationships/hyperlink" Target="https://www.thecanadianencyclopedia.ca/en/m/article/slavery-abolition-act-1833/" TargetMode="External"/><Relationship Id="rId58"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pier21.ca/research/immigration-history/settling-the-west-immigration-to-the-prairies-from-1867-to-1914" TargetMode="External"/><Relationship Id="rId23" Type="http://schemas.openxmlformats.org/officeDocument/2006/relationships/hyperlink" Target="https://www.canada.ca/en/indigenous-services-canada/services/first-nations-inuit-dental-benefit-information.html" TargetMode="External"/><Relationship Id="rId28" Type="http://schemas.openxmlformats.org/officeDocument/2006/relationships/hyperlink" Target="https://tc2.ca/sourcedocs/history-docs/topics/immigration/reasons-for-ukrainian-immigration-pre-1914.html" TargetMode="External"/><Relationship Id="rId36" Type="http://schemas.openxmlformats.org/officeDocument/2006/relationships/hyperlink" Target="http://www.archives.gov.on.ca/en/explore/online/slavery/index.aspx" TargetMode="External"/><Relationship Id="rId49" Type="http://schemas.openxmlformats.org/officeDocument/2006/relationships/hyperlink" Target="https://tc2.ca/sourcedocs/history-docs/topics/aboriginal-history.html" TargetMode="External"/><Relationship Id="rId57" Type="http://schemas.openxmlformats.org/officeDocument/2006/relationships/hyperlink" Target="https://www.amazon.ca/But-Read-Internet-Toni-Buzzeo/dp/1602130620" TargetMode="External"/><Relationship Id="rId61" Type="http://schemas.openxmlformats.org/officeDocument/2006/relationships/fontTable" Target="fontTable.xml"/><Relationship Id="rId10" Type="http://schemas.openxmlformats.org/officeDocument/2006/relationships/hyperlink" Target="https://www.youtube.com/watch?v=1moJ2txyZEU" TargetMode="External"/><Relationship Id="rId19" Type="http://schemas.openxmlformats.org/officeDocument/2006/relationships/hyperlink" Target="https://www.bac-lac.gc.ca/eng/discover/aboriginal-heritage/first-nations/Pages/introduction.aspx" TargetMode="External"/><Relationship Id="rId31" Type="http://schemas.openxmlformats.org/officeDocument/2006/relationships/hyperlink" Target="https://tc2.ca/sourcedocs/history-docs/topics/chinese-canadian-history/government-response-to-the-1907-riots.html" TargetMode="External"/><Relationship Id="rId44" Type="http://schemas.openxmlformats.org/officeDocument/2006/relationships/hyperlink" Target="https://tc2.ca/sourcedocs/history-docs/topics/immigration/conditions-for-early-ukrainian-immigrants.html" TargetMode="External"/><Relationship Id="rId52" Type="http://schemas.openxmlformats.org/officeDocument/2006/relationships/hyperlink" Target="http://www.archives.gov.on.ca/en/explore/online/slavery/index.aspx"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852M3oYYHI8" TargetMode="External"/><Relationship Id="rId14" Type="http://schemas.openxmlformats.org/officeDocument/2006/relationships/hyperlink" Target="https://www.thestar.com/news/canada/2013/09/24/black_canadian_soldiers_life_and_dday_exploits_remembered.html" TargetMode="External"/><Relationship Id="rId22" Type="http://schemas.openxmlformats.org/officeDocument/2006/relationships/hyperlink" Target="http://nationalpost.com/opinion/george-jonas-residential-schools-were-a-savage-solution-to-a-lingering-problem" TargetMode="External"/><Relationship Id="rId27" Type="http://schemas.openxmlformats.org/officeDocument/2006/relationships/hyperlink" Target="https://www.youtube.com/watch?v=IcSnbXmJ9V0" TargetMode="External"/><Relationship Id="rId30" Type="http://schemas.openxmlformats.org/officeDocument/2006/relationships/hyperlink" Target="https://tc2.ca/sourcedocs/history-docs/topics/chinese-canadian-history/causes-of-the-1907-asian-riots.html" TargetMode="External"/><Relationship Id="rId35" Type="http://schemas.openxmlformats.org/officeDocument/2006/relationships/hyperlink" Target="http://www.thecanadianencyclopedia.ca/en/m/article/black-enslavement/" TargetMode="External"/><Relationship Id="rId43" Type="http://schemas.openxmlformats.org/officeDocument/2006/relationships/hyperlink" Target="https://tc2.ca/sourcedocs/history-docs/topics/immigration/reasons-for-ukrainian-immigration-pre-1914.html" TargetMode="External"/><Relationship Id="rId48" Type="http://schemas.openxmlformats.org/officeDocument/2006/relationships/hyperlink" Target="https://tc2.ca/sourcedocs/history-docs/topics/chinese-canadian-history/reasons-for-the-head-tax.html" TargetMode="External"/><Relationship Id="rId56" Type="http://schemas.openxmlformats.org/officeDocument/2006/relationships/hyperlink" Target="https://www.thecanadianencyclopedia.ca/en/m/article/fugitive-slave-act-of-1850/" TargetMode="External"/><Relationship Id="rId8" Type="http://schemas.openxmlformats.org/officeDocument/2006/relationships/hyperlink" Target="https://www.youtube.com/watch?v=IcSnbXmJ9V0" TargetMode="External"/><Relationship Id="rId51" Type="http://schemas.openxmlformats.org/officeDocument/2006/relationships/hyperlink" Target="http://wwWhyw.thecanadianencyclopedia.ca/en/m/article/black-enslavement/" TargetMode="External"/><Relationship Id="rId3" Type="http://schemas.openxmlformats.org/officeDocument/2006/relationships/settings" Target="settings.xml"/><Relationship Id="rId12" Type="http://schemas.openxmlformats.org/officeDocument/2006/relationships/hyperlink" Target="https://en.wikipedia.org/wiki/Ukrainian_Canadians" TargetMode="External"/><Relationship Id="rId17" Type="http://schemas.openxmlformats.org/officeDocument/2006/relationships/hyperlink" Target="https://www.thecanadianencyclopedia.ca/en/m/article/josiah-henson/" TargetMode="External"/><Relationship Id="rId25" Type="http://schemas.openxmlformats.org/officeDocument/2006/relationships/hyperlink" Target="https://www.youtube.com/watch?v=1moJ2txyZEU" TargetMode="External"/><Relationship Id="rId33" Type="http://schemas.openxmlformats.org/officeDocument/2006/relationships/hyperlink" Target="https://tc2.ca/sourcedocs/history-docs/topics/chinese-canadian-history/reasons-for-the-head-tax.html" TargetMode="External"/><Relationship Id="rId38" Type="http://schemas.openxmlformats.org/officeDocument/2006/relationships/hyperlink" Target="http://www.thecanadianencyclopedia.ca/en/article/harriet-tubman/" TargetMode="External"/><Relationship Id="rId46" Type="http://schemas.openxmlformats.org/officeDocument/2006/relationships/hyperlink" Target="https://tc2.ca/sourcedocs/history-docs/topics/chinese-canadian-history/government-response-to-the-1907-riots.html" TargetMode="External"/><Relationship Id="rId5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6642</Words>
  <Characters>37861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Education Commons</Company>
  <LinksUpToDate>false</LinksUpToDate>
  <CharactersWithSpaces>44415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rosefine</dc:creator>
  <cp:lastModifiedBy>Emily Wright</cp:lastModifiedBy>
  <cp:revision>38</cp:revision>
  <dcterms:created xsi:type="dcterms:W3CDTF">2018-05-12T16:38:00Z</dcterms:created>
  <dcterms:modified xsi:type="dcterms:W3CDTF">2018-06-16T18:44:00Z</dcterms:modified>
</cp:coreProperties>
</file>